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6C99" w:rsidRPr="00B05BA8" w:rsidRDefault="00976C99" w:rsidP="00976C99">
      <w:pPr>
        <w:widowControl/>
        <w:suppressAutoHyphens w:val="0"/>
        <w:autoSpaceDN/>
        <w:spacing w:after="160" w:line="259" w:lineRule="auto"/>
        <w:ind w:right="394"/>
        <w:textAlignment w:val="auto"/>
        <w:rPr>
          <w:rFonts w:ascii="Cambria" w:eastAsiaTheme="minorHAnsi" w:hAnsi="Cambria" w:cstheme="minorBidi"/>
          <w:b/>
          <w:bCs/>
          <w:kern w:val="32"/>
          <w:sz w:val="22"/>
          <w:szCs w:val="32"/>
          <w:lang w:eastAsia="en-US" w:bidi="ar-SA"/>
        </w:rPr>
      </w:pPr>
      <w:r w:rsidRPr="00B55A17">
        <w:rPr>
          <w:rFonts w:ascii="Cambria" w:eastAsiaTheme="minorHAnsi" w:hAnsi="Cambria" w:cstheme="minorBidi"/>
          <w:b/>
          <w:bCs/>
          <w:kern w:val="32"/>
          <w:sz w:val="22"/>
          <w:szCs w:val="32"/>
          <w:lang w:eastAsia="en-US" w:bidi="ar-SA"/>
        </w:rPr>
        <w:t>NOME E COGNOM</w:t>
      </w:r>
      <w:r w:rsidR="00B05BA8">
        <w:rPr>
          <w:rFonts w:ascii="Cambria" w:eastAsiaTheme="minorHAnsi" w:hAnsi="Cambria" w:cstheme="minorBidi"/>
          <w:b/>
          <w:bCs/>
          <w:kern w:val="32"/>
          <w:sz w:val="22"/>
          <w:szCs w:val="32"/>
          <w:lang w:eastAsia="en-US" w:bidi="ar-SA"/>
        </w:rPr>
        <w:t xml:space="preserve">E…………………………………………………………….     </w:t>
      </w:r>
      <w:r w:rsidRPr="00B55A17">
        <w:rPr>
          <w:rFonts w:ascii="Cambria" w:eastAsiaTheme="minorHAnsi" w:hAnsi="Cambria" w:cstheme="minorBidi"/>
          <w:b/>
          <w:bCs/>
          <w:kern w:val="32"/>
          <w:sz w:val="22"/>
          <w:szCs w:val="32"/>
          <w:lang w:eastAsia="en-US" w:bidi="ar-SA"/>
        </w:rPr>
        <w:t xml:space="preserve">                   DATA</w:t>
      </w:r>
      <w:r w:rsidRPr="00976C99">
        <w:rPr>
          <w:rFonts w:ascii="Cambria" w:eastAsiaTheme="minorHAnsi" w:hAnsi="Cambria" w:cstheme="minorBidi"/>
          <w:bCs/>
          <w:kern w:val="32"/>
          <w:sz w:val="22"/>
          <w:szCs w:val="32"/>
          <w:lang w:eastAsia="en-US" w:bidi="ar-SA"/>
        </w:rPr>
        <w:t>…………………………</w:t>
      </w:r>
    </w:p>
    <w:p w:rsidR="00976C99" w:rsidRPr="00B05BA8" w:rsidRDefault="00976C99" w:rsidP="00976C99">
      <w:pPr>
        <w:widowControl/>
        <w:suppressAutoHyphens w:val="0"/>
        <w:autoSpaceDN/>
        <w:ind w:right="27"/>
        <w:jc w:val="center"/>
        <w:textAlignment w:val="auto"/>
        <w:rPr>
          <w:rFonts w:eastAsia="Times New Roman" w:cs="Times New Roman"/>
          <w:b/>
          <w:kern w:val="0"/>
          <w:sz w:val="22"/>
          <w:szCs w:val="22"/>
          <w:lang w:eastAsia="it-IT" w:bidi="ar-SA"/>
        </w:rPr>
      </w:pPr>
      <w:r w:rsidRPr="00976C99">
        <w:rPr>
          <w:rFonts w:eastAsia="Times New Roman" w:cs="Times New Roman"/>
          <w:b/>
          <w:kern w:val="0"/>
          <w:sz w:val="22"/>
          <w:szCs w:val="22"/>
          <w:lang w:eastAsia="it-IT" w:bidi="ar-SA"/>
        </w:rPr>
        <w:t xml:space="preserve">POR PUGLIA FESR – FSE 2014 – 2020 - </w:t>
      </w:r>
      <w:r w:rsidRPr="00976C99">
        <w:rPr>
          <w:rFonts w:eastAsia="Times New Roman" w:cs="Times New Roman"/>
          <w:b/>
          <w:bCs/>
          <w:kern w:val="0"/>
          <w:sz w:val="22"/>
          <w:szCs w:val="22"/>
          <w:lang w:eastAsia="it-IT" w:bidi="ar-SA"/>
        </w:rPr>
        <w:t xml:space="preserve">ASSE X - </w:t>
      </w:r>
      <w:r w:rsidRPr="00976C99">
        <w:rPr>
          <w:rFonts w:eastAsia="Times New Roman" w:cs="Times New Roman"/>
          <w:b/>
          <w:kern w:val="0"/>
          <w:sz w:val="22"/>
          <w:szCs w:val="22"/>
          <w:lang w:eastAsia="it-IT" w:bidi="ar-SA"/>
        </w:rPr>
        <w:t xml:space="preserve">Avviso Pubblico n. 6/FSE/2017 </w:t>
      </w:r>
      <w:r w:rsidRPr="00B05BA8">
        <w:rPr>
          <w:rFonts w:eastAsia="Times New Roman" w:cs="Times New Roman"/>
          <w:b/>
          <w:kern w:val="0"/>
          <w:sz w:val="22"/>
          <w:szCs w:val="22"/>
          <w:lang w:eastAsia="it-IT" w:bidi="ar-SA"/>
        </w:rPr>
        <w:t xml:space="preserve">   </w:t>
      </w:r>
    </w:p>
    <w:p w:rsidR="00976C99" w:rsidRPr="00B05BA8" w:rsidRDefault="00976C99" w:rsidP="00976C99">
      <w:pPr>
        <w:widowControl/>
        <w:suppressAutoHyphens w:val="0"/>
        <w:autoSpaceDN/>
        <w:ind w:right="27"/>
        <w:jc w:val="center"/>
        <w:textAlignment w:val="auto"/>
        <w:rPr>
          <w:rFonts w:eastAsia="Times New Roman" w:cs="Times New Roman"/>
          <w:b/>
          <w:kern w:val="0"/>
          <w:sz w:val="22"/>
          <w:szCs w:val="22"/>
          <w:lang w:eastAsia="it-IT" w:bidi="ar-SA"/>
        </w:rPr>
      </w:pPr>
      <w:r w:rsidRPr="00976C99">
        <w:rPr>
          <w:rFonts w:eastAsia="Times New Roman" w:cs="Times New Roman"/>
          <w:b/>
          <w:kern w:val="0"/>
          <w:sz w:val="22"/>
          <w:szCs w:val="22"/>
          <w:lang w:eastAsia="it-IT" w:bidi="ar-SA"/>
        </w:rPr>
        <w:t>Corso ITS “Tecnico Superiore per la Valorizzazione delle Produzioni Locali di Qualità”</w:t>
      </w:r>
    </w:p>
    <w:p w:rsidR="00976C99" w:rsidRPr="00976C99" w:rsidRDefault="00976C99" w:rsidP="00976C99">
      <w:pPr>
        <w:widowControl/>
        <w:suppressAutoHyphens w:val="0"/>
        <w:autoSpaceDN/>
        <w:ind w:right="27"/>
        <w:jc w:val="center"/>
        <w:textAlignment w:val="auto"/>
        <w:rPr>
          <w:rFonts w:eastAsia="Times New Roman" w:cs="Times New Roman"/>
          <w:b/>
          <w:kern w:val="0"/>
          <w:sz w:val="22"/>
          <w:szCs w:val="22"/>
          <w:lang w:eastAsia="it-IT" w:bidi="ar-SA"/>
        </w:rPr>
      </w:pPr>
      <w:r w:rsidRPr="00976C99">
        <w:rPr>
          <w:rFonts w:eastAsia="Times New Roman" w:cs="Times New Roman"/>
          <w:b/>
          <w:kern w:val="0"/>
          <w:sz w:val="22"/>
          <w:szCs w:val="22"/>
          <w:lang w:eastAsia="it-IT" w:bidi="ar-SA"/>
        </w:rPr>
        <w:t xml:space="preserve"> (acronimo AGRO LOCAL QUALITY). CUP B14D17000320009 CODICE PROGETTO A1003.407</w:t>
      </w:r>
    </w:p>
    <w:p w:rsidR="00976C99" w:rsidRDefault="00976C99" w:rsidP="00976C99">
      <w:pPr>
        <w:widowControl/>
        <w:suppressAutoHyphens w:val="0"/>
        <w:autoSpaceDN/>
        <w:spacing w:after="160" w:line="259" w:lineRule="auto"/>
        <w:jc w:val="center"/>
        <w:textAlignment w:val="auto"/>
        <w:rPr>
          <w:rFonts w:asciiTheme="minorHAnsi" w:eastAsiaTheme="minorHAnsi" w:hAnsiTheme="minorHAnsi" w:cstheme="minorBidi"/>
          <w:kern w:val="0"/>
          <w:sz w:val="22"/>
          <w:szCs w:val="22"/>
          <w:lang w:eastAsia="en-US" w:bidi="ar-SA"/>
        </w:rPr>
      </w:pPr>
    </w:p>
    <w:p w:rsidR="00976C99" w:rsidRPr="00B55A17" w:rsidRDefault="00976C99" w:rsidP="00976C99">
      <w:pPr>
        <w:widowControl/>
        <w:suppressAutoHyphens w:val="0"/>
        <w:autoSpaceDN/>
        <w:spacing w:after="160" w:line="259" w:lineRule="auto"/>
        <w:jc w:val="center"/>
        <w:textAlignment w:val="auto"/>
        <w:rPr>
          <w:rFonts w:asciiTheme="minorHAnsi" w:eastAsiaTheme="minorHAnsi" w:hAnsiTheme="minorHAnsi" w:cstheme="minorBidi"/>
          <w:kern w:val="0"/>
          <w:sz w:val="22"/>
          <w:szCs w:val="22"/>
          <w:lang w:eastAsia="en-US" w:bidi="ar-SA"/>
        </w:rPr>
      </w:pPr>
      <w:r w:rsidRPr="00B55A17">
        <w:rPr>
          <w:rFonts w:asciiTheme="minorHAnsi" w:eastAsiaTheme="minorHAnsi" w:hAnsiTheme="minorHAnsi" w:cstheme="minorBidi"/>
          <w:kern w:val="0"/>
          <w:sz w:val="22"/>
          <w:szCs w:val="22"/>
          <w:lang w:eastAsia="en-US" w:bidi="ar-SA"/>
        </w:rPr>
        <w:t xml:space="preserve">MODULO: </w:t>
      </w:r>
      <w:r>
        <w:rPr>
          <w:rFonts w:asciiTheme="minorHAnsi" w:eastAsiaTheme="minorHAnsi" w:hAnsiTheme="minorHAnsi" w:cstheme="minorBidi"/>
          <w:kern w:val="0"/>
          <w:sz w:val="22"/>
          <w:szCs w:val="22"/>
          <w:lang w:eastAsia="en-US" w:bidi="ar-SA"/>
        </w:rPr>
        <w:t>La biodivers</w:t>
      </w:r>
      <w:r w:rsidR="00B05BA8">
        <w:rPr>
          <w:rFonts w:asciiTheme="minorHAnsi" w:eastAsiaTheme="minorHAnsi" w:hAnsiTheme="minorHAnsi" w:cstheme="minorBidi"/>
          <w:kern w:val="0"/>
          <w:sz w:val="22"/>
          <w:szCs w:val="22"/>
          <w:lang w:eastAsia="en-US" w:bidi="ar-SA"/>
        </w:rPr>
        <w:t>ità delle colture erbacee</w:t>
      </w:r>
    </w:p>
    <w:p w:rsidR="00976C99" w:rsidRDefault="00976C99" w:rsidP="00976C99">
      <w:pPr>
        <w:widowControl/>
        <w:suppressAutoHyphens w:val="0"/>
        <w:autoSpaceDN/>
        <w:spacing w:after="160" w:line="259" w:lineRule="auto"/>
        <w:jc w:val="center"/>
        <w:textAlignment w:val="auto"/>
        <w:rPr>
          <w:rFonts w:asciiTheme="minorHAnsi" w:eastAsiaTheme="minorHAnsi" w:hAnsiTheme="minorHAnsi" w:cstheme="minorBidi"/>
          <w:kern w:val="0"/>
          <w:sz w:val="22"/>
          <w:szCs w:val="22"/>
          <w:lang w:eastAsia="en-US" w:bidi="ar-SA"/>
        </w:rPr>
      </w:pPr>
      <w:r w:rsidRPr="00B55A17">
        <w:rPr>
          <w:rFonts w:asciiTheme="minorHAnsi" w:eastAsiaTheme="minorHAnsi" w:hAnsiTheme="minorHAnsi" w:cstheme="minorBidi"/>
          <w:kern w:val="0"/>
          <w:sz w:val="22"/>
          <w:szCs w:val="22"/>
          <w:lang w:eastAsia="en-US" w:bidi="ar-SA"/>
        </w:rPr>
        <w:t xml:space="preserve">DOCENTE: </w:t>
      </w:r>
      <w:r w:rsidR="00B05BA8">
        <w:rPr>
          <w:rFonts w:asciiTheme="minorHAnsi" w:eastAsiaTheme="minorHAnsi" w:hAnsiTheme="minorHAnsi" w:cstheme="minorBidi"/>
          <w:kern w:val="0"/>
          <w:sz w:val="22"/>
          <w:szCs w:val="22"/>
          <w:lang w:eastAsia="en-US" w:bidi="ar-SA"/>
        </w:rPr>
        <w:t>Dott.ssa Rita Accogli</w:t>
      </w:r>
    </w:p>
    <w:p w:rsidR="00D12054" w:rsidRPr="00B05BA8" w:rsidRDefault="00B05BA8" w:rsidP="00B05BA8">
      <w:pPr>
        <w:pStyle w:val="Paragrafoelenco"/>
        <w:numPr>
          <w:ilvl w:val="0"/>
          <w:numId w:val="1"/>
        </w:numPr>
        <w:rPr>
          <w:b/>
        </w:rPr>
      </w:pPr>
      <w:r w:rsidRPr="00B05BA8">
        <w:rPr>
          <w:b/>
        </w:rPr>
        <w:t>Un progetto è definito integrato</w:t>
      </w:r>
    </w:p>
    <w:p w:rsidR="00B05BA8" w:rsidRDefault="00B05BA8" w:rsidP="00B05BA8">
      <w:pPr>
        <w:pStyle w:val="Paragrafoelenco"/>
        <w:numPr>
          <w:ilvl w:val="0"/>
          <w:numId w:val="2"/>
        </w:numPr>
      </w:pPr>
      <w:r w:rsidRPr="00B05BA8">
        <w:t>perché richiede l'integrazione di più competenze</w:t>
      </w:r>
    </w:p>
    <w:p w:rsidR="00B05BA8" w:rsidRDefault="00B05BA8" w:rsidP="00B05BA8">
      <w:pPr>
        <w:pStyle w:val="Paragrafoelenco"/>
        <w:numPr>
          <w:ilvl w:val="0"/>
          <w:numId w:val="2"/>
        </w:numPr>
      </w:pPr>
      <w:r w:rsidRPr="00B05BA8">
        <w:t>perché si integra alle attività di sviluppo del territorio</w:t>
      </w:r>
    </w:p>
    <w:p w:rsidR="00B05BA8" w:rsidRDefault="00B05BA8" w:rsidP="00B05BA8">
      <w:pPr>
        <w:pStyle w:val="Paragrafoelenco"/>
        <w:numPr>
          <w:ilvl w:val="0"/>
          <w:numId w:val="2"/>
        </w:numPr>
      </w:pPr>
      <w:r w:rsidRPr="00B05BA8">
        <w:t>perché volto all'integrazione dei giovani</w:t>
      </w:r>
    </w:p>
    <w:p w:rsidR="00B05BA8" w:rsidRDefault="00B05BA8" w:rsidP="00B05BA8">
      <w:pPr>
        <w:pStyle w:val="Paragrafoelenco"/>
        <w:ind w:left="1440"/>
      </w:pPr>
    </w:p>
    <w:p w:rsidR="00B05BA8" w:rsidRPr="00B05BA8" w:rsidRDefault="00B05BA8" w:rsidP="00B05BA8">
      <w:pPr>
        <w:pStyle w:val="Paragrafoelenco"/>
        <w:numPr>
          <w:ilvl w:val="0"/>
          <w:numId w:val="1"/>
        </w:numPr>
        <w:rPr>
          <w:b/>
        </w:rPr>
      </w:pPr>
      <w:r w:rsidRPr="00B05BA8">
        <w:rPr>
          <w:b/>
        </w:rPr>
        <w:t xml:space="preserve">Biodiversità è definito termine </w:t>
      </w:r>
      <w:r w:rsidR="00B4707B">
        <w:rPr>
          <w:b/>
        </w:rPr>
        <w:t>"o</w:t>
      </w:r>
      <w:r w:rsidRPr="00B05BA8">
        <w:rPr>
          <w:b/>
        </w:rPr>
        <w:t>mbrello" perché</w:t>
      </w:r>
    </w:p>
    <w:p w:rsidR="00B05BA8" w:rsidRDefault="00B05BA8" w:rsidP="00B05BA8">
      <w:pPr>
        <w:pStyle w:val="Paragrafoelenco"/>
        <w:numPr>
          <w:ilvl w:val="0"/>
          <w:numId w:val="3"/>
        </w:numPr>
      </w:pPr>
      <w:r w:rsidRPr="00B05BA8">
        <w:t>interessa una o poche specie</w:t>
      </w:r>
    </w:p>
    <w:p w:rsidR="00B05BA8" w:rsidRDefault="00B05BA8" w:rsidP="00B05BA8">
      <w:pPr>
        <w:pStyle w:val="Paragrafoelenco"/>
        <w:numPr>
          <w:ilvl w:val="0"/>
          <w:numId w:val="3"/>
        </w:numPr>
      </w:pPr>
      <w:r w:rsidRPr="00B05BA8">
        <w:t>si propone di proteggere le specie a rischio</w:t>
      </w:r>
    </w:p>
    <w:p w:rsidR="00B05BA8" w:rsidRDefault="00B05BA8" w:rsidP="00B05BA8">
      <w:pPr>
        <w:pStyle w:val="Paragrafoelenco"/>
        <w:numPr>
          <w:ilvl w:val="0"/>
          <w:numId w:val="3"/>
        </w:numPr>
      </w:pPr>
      <w:r w:rsidRPr="00B05BA8">
        <w:t>in essa, ogni disciplina di studio viene coinvolta</w:t>
      </w:r>
    </w:p>
    <w:p w:rsidR="00B05BA8" w:rsidRDefault="00B05BA8" w:rsidP="00B05BA8">
      <w:pPr>
        <w:pStyle w:val="Paragrafoelenco"/>
        <w:ind w:left="1440"/>
      </w:pPr>
    </w:p>
    <w:p w:rsidR="00B05BA8" w:rsidRPr="00B05BA8" w:rsidRDefault="00B05BA8" w:rsidP="00B05BA8">
      <w:pPr>
        <w:pStyle w:val="Paragrafoelenco"/>
        <w:numPr>
          <w:ilvl w:val="0"/>
          <w:numId w:val="1"/>
        </w:numPr>
        <w:rPr>
          <w:b/>
        </w:rPr>
      </w:pPr>
      <w:r w:rsidRPr="00B05BA8">
        <w:rPr>
          <w:b/>
        </w:rPr>
        <w:t>Il valore d'uso della biodiversità esprime</w:t>
      </w:r>
    </w:p>
    <w:p w:rsidR="00B05BA8" w:rsidRDefault="00B05BA8" w:rsidP="00B05BA8">
      <w:pPr>
        <w:pStyle w:val="Paragrafoelenco"/>
        <w:numPr>
          <w:ilvl w:val="0"/>
          <w:numId w:val="4"/>
        </w:numPr>
      </w:pPr>
      <w:r w:rsidRPr="00B05BA8">
        <w:t>il ruolo delle specie in Natura</w:t>
      </w:r>
    </w:p>
    <w:p w:rsidR="00B05BA8" w:rsidRDefault="00B05BA8" w:rsidP="00B05BA8">
      <w:pPr>
        <w:pStyle w:val="Paragrafoelenco"/>
        <w:numPr>
          <w:ilvl w:val="0"/>
          <w:numId w:val="4"/>
        </w:numPr>
      </w:pPr>
      <w:r w:rsidRPr="00B05BA8">
        <w:t>le possibilità di utilizzare le specie per filiere locali</w:t>
      </w:r>
    </w:p>
    <w:p w:rsidR="00B05BA8" w:rsidRDefault="00B05BA8" w:rsidP="00B05BA8">
      <w:pPr>
        <w:pStyle w:val="Paragrafoelenco"/>
        <w:numPr>
          <w:ilvl w:val="0"/>
          <w:numId w:val="4"/>
        </w:numPr>
      </w:pPr>
      <w:r w:rsidRPr="00B05BA8">
        <w:t>quanto sono pregiate le specie</w:t>
      </w:r>
    </w:p>
    <w:p w:rsidR="00B05BA8" w:rsidRDefault="00B05BA8" w:rsidP="00B05BA8">
      <w:pPr>
        <w:pStyle w:val="Paragrafoelenco"/>
        <w:ind w:left="1440"/>
      </w:pPr>
    </w:p>
    <w:p w:rsidR="00B05BA8" w:rsidRPr="00B05BA8" w:rsidRDefault="00B05BA8" w:rsidP="00B05BA8">
      <w:pPr>
        <w:pStyle w:val="Paragrafoelenco"/>
        <w:numPr>
          <w:ilvl w:val="0"/>
          <w:numId w:val="1"/>
        </w:numPr>
        <w:rPr>
          <w:b/>
        </w:rPr>
      </w:pPr>
      <w:r w:rsidRPr="00B05BA8">
        <w:rPr>
          <w:b/>
        </w:rPr>
        <w:t>Le fonti bibliografiche servono</w:t>
      </w:r>
    </w:p>
    <w:p w:rsidR="00B05BA8" w:rsidRDefault="00B05BA8" w:rsidP="00B05BA8">
      <w:pPr>
        <w:pStyle w:val="Paragrafoelenco"/>
        <w:numPr>
          <w:ilvl w:val="0"/>
          <w:numId w:val="5"/>
        </w:numPr>
      </w:pPr>
      <w:r w:rsidRPr="00B05BA8">
        <w:t>a ricostruire la biodiversità agraria dei luoghi</w:t>
      </w:r>
    </w:p>
    <w:p w:rsidR="00B05BA8" w:rsidRDefault="00B05BA8" w:rsidP="00B05BA8">
      <w:pPr>
        <w:pStyle w:val="Paragrafoelenco"/>
        <w:numPr>
          <w:ilvl w:val="0"/>
          <w:numId w:val="5"/>
        </w:numPr>
      </w:pPr>
      <w:r w:rsidRPr="00B05BA8">
        <w:t>a definire le attività agricole in un determinato luogo</w:t>
      </w:r>
    </w:p>
    <w:p w:rsidR="00B05BA8" w:rsidRDefault="00B05BA8" w:rsidP="00B05BA8">
      <w:pPr>
        <w:pStyle w:val="Paragrafoelenco"/>
        <w:numPr>
          <w:ilvl w:val="0"/>
          <w:numId w:val="5"/>
        </w:numPr>
      </w:pPr>
      <w:r w:rsidRPr="00B05BA8">
        <w:t>a definire quali specie venivano coltivate dai nostri avi</w:t>
      </w:r>
    </w:p>
    <w:p w:rsidR="00B05BA8" w:rsidRDefault="00B05BA8" w:rsidP="00B05BA8">
      <w:pPr>
        <w:pStyle w:val="Paragrafoelenco"/>
        <w:ind w:left="1440"/>
      </w:pPr>
    </w:p>
    <w:p w:rsidR="00B05BA8" w:rsidRPr="00B05BA8" w:rsidRDefault="00B05BA8" w:rsidP="00B05BA8">
      <w:pPr>
        <w:pStyle w:val="Paragrafoelenco"/>
        <w:numPr>
          <w:ilvl w:val="0"/>
          <w:numId w:val="1"/>
        </w:numPr>
        <w:rPr>
          <w:b/>
        </w:rPr>
      </w:pPr>
      <w:r w:rsidRPr="00B05BA8">
        <w:rPr>
          <w:b/>
        </w:rPr>
        <w:t>In quali condizioni pedoclimatiche avveniva la coltivazione delle colture primaticce nel Salento?</w:t>
      </w:r>
    </w:p>
    <w:p w:rsidR="00B05BA8" w:rsidRDefault="00B05BA8" w:rsidP="00B05BA8">
      <w:pPr>
        <w:pStyle w:val="Paragrafoelenco"/>
        <w:numPr>
          <w:ilvl w:val="0"/>
          <w:numId w:val="6"/>
        </w:numPr>
      </w:pPr>
      <w:r w:rsidRPr="00B05BA8">
        <w:t>aree interne ai boschi</w:t>
      </w:r>
    </w:p>
    <w:p w:rsidR="00B05BA8" w:rsidRDefault="00B05BA8" w:rsidP="00B05BA8">
      <w:pPr>
        <w:pStyle w:val="Paragrafoelenco"/>
        <w:numPr>
          <w:ilvl w:val="0"/>
          <w:numId w:val="6"/>
        </w:numPr>
      </w:pPr>
      <w:r w:rsidRPr="00B05BA8">
        <w:t>terreni con maggiore disponibilità idrica</w:t>
      </w:r>
    </w:p>
    <w:p w:rsidR="00B05BA8" w:rsidRDefault="00B05BA8" w:rsidP="00B05BA8">
      <w:pPr>
        <w:pStyle w:val="Paragrafoelenco"/>
        <w:numPr>
          <w:ilvl w:val="0"/>
          <w:numId w:val="6"/>
        </w:numPr>
      </w:pPr>
      <w:r w:rsidRPr="00B05BA8">
        <w:t>ambienti costieri riparati</w:t>
      </w:r>
    </w:p>
    <w:p w:rsidR="00B05BA8" w:rsidRDefault="00B05BA8" w:rsidP="00B05BA8">
      <w:pPr>
        <w:pStyle w:val="Paragrafoelenco"/>
        <w:ind w:left="1440"/>
      </w:pPr>
    </w:p>
    <w:p w:rsidR="00B05BA8" w:rsidRPr="00B05BA8" w:rsidRDefault="00B05BA8" w:rsidP="00B05BA8">
      <w:pPr>
        <w:pStyle w:val="Paragrafoelenco"/>
        <w:numPr>
          <w:ilvl w:val="0"/>
          <w:numId w:val="1"/>
        </w:numPr>
        <w:rPr>
          <w:b/>
        </w:rPr>
      </w:pPr>
      <w:r w:rsidRPr="00B05BA8">
        <w:rPr>
          <w:b/>
        </w:rPr>
        <w:t>Qual è il più immediato valore d’uso della biodiversità agraria locale?</w:t>
      </w:r>
    </w:p>
    <w:p w:rsidR="00B05BA8" w:rsidRDefault="00B05BA8" w:rsidP="00B05BA8">
      <w:pPr>
        <w:pStyle w:val="Paragrafoelenco"/>
        <w:numPr>
          <w:ilvl w:val="0"/>
          <w:numId w:val="7"/>
        </w:numPr>
      </w:pPr>
      <w:r w:rsidRPr="00B05BA8">
        <w:t>aumenta il numero di aziende agricole</w:t>
      </w:r>
    </w:p>
    <w:p w:rsidR="00B05BA8" w:rsidRDefault="00B05BA8" w:rsidP="00B05BA8">
      <w:pPr>
        <w:pStyle w:val="Paragrafoelenco"/>
        <w:numPr>
          <w:ilvl w:val="0"/>
          <w:numId w:val="7"/>
        </w:numPr>
      </w:pPr>
      <w:r w:rsidRPr="00B05BA8">
        <w:t>fornisce prodotti genuini a filiera corta</w:t>
      </w:r>
    </w:p>
    <w:p w:rsidR="00B05BA8" w:rsidRDefault="00B05BA8" w:rsidP="00B05BA8">
      <w:pPr>
        <w:pStyle w:val="Paragrafoelenco"/>
        <w:numPr>
          <w:ilvl w:val="0"/>
          <w:numId w:val="7"/>
        </w:numPr>
      </w:pPr>
      <w:r w:rsidRPr="00B05BA8">
        <w:t>punta alla produzione di prodotti di elevato valore nutraceutico, incrementando indotti economici e sociali del territorio</w:t>
      </w:r>
    </w:p>
    <w:p w:rsidR="00B05BA8" w:rsidRDefault="00B05BA8" w:rsidP="00B05BA8">
      <w:pPr>
        <w:pStyle w:val="Paragrafoelenco"/>
        <w:ind w:left="1440"/>
      </w:pPr>
    </w:p>
    <w:p w:rsidR="00B05BA8" w:rsidRPr="00B05BA8" w:rsidRDefault="00B05BA8" w:rsidP="00B05BA8">
      <w:pPr>
        <w:pStyle w:val="Paragrafoelenco"/>
        <w:numPr>
          <w:ilvl w:val="0"/>
          <w:numId w:val="1"/>
        </w:numPr>
        <w:rPr>
          <w:b/>
        </w:rPr>
      </w:pPr>
      <w:r w:rsidRPr="00B05BA8">
        <w:rPr>
          <w:b/>
        </w:rPr>
        <w:t>Il modello di Azienda agricola moderna punta a …</w:t>
      </w:r>
    </w:p>
    <w:p w:rsidR="00B05BA8" w:rsidRDefault="00B05BA8" w:rsidP="00B05BA8">
      <w:pPr>
        <w:pStyle w:val="Paragrafoelenco"/>
        <w:numPr>
          <w:ilvl w:val="0"/>
          <w:numId w:val="8"/>
        </w:numPr>
      </w:pPr>
      <w:r w:rsidRPr="00B05BA8">
        <w:t>conciliare più attività economiche</w:t>
      </w:r>
    </w:p>
    <w:p w:rsidR="00B05BA8" w:rsidRDefault="00B05BA8" w:rsidP="00B05BA8">
      <w:pPr>
        <w:pStyle w:val="Paragrafoelenco"/>
        <w:numPr>
          <w:ilvl w:val="0"/>
          <w:numId w:val="8"/>
        </w:numPr>
      </w:pPr>
      <w:r w:rsidRPr="00B05BA8">
        <w:t>alla didattica dell'ambiente</w:t>
      </w:r>
    </w:p>
    <w:p w:rsidR="00B05BA8" w:rsidRDefault="00B05BA8" w:rsidP="00B05BA8">
      <w:pPr>
        <w:pStyle w:val="Paragrafoelenco"/>
        <w:numPr>
          <w:ilvl w:val="0"/>
          <w:numId w:val="8"/>
        </w:numPr>
      </w:pPr>
      <w:r w:rsidRPr="00B05BA8">
        <w:t>diventare oasi di conservazione delle varietà ag</w:t>
      </w:r>
      <w:r>
        <w:t>r</w:t>
      </w:r>
      <w:r w:rsidRPr="00B05BA8">
        <w:t>icole</w:t>
      </w:r>
    </w:p>
    <w:p w:rsidR="00B05BA8" w:rsidRDefault="00B05BA8" w:rsidP="00B05BA8">
      <w:pPr>
        <w:pStyle w:val="Paragrafoelenco"/>
        <w:ind w:left="1440"/>
      </w:pPr>
    </w:p>
    <w:p w:rsidR="00B05BA8" w:rsidRPr="006C7FD6" w:rsidRDefault="00B05BA8" w:rsidP="00B05BA8">
      <w:pPr>
        <w:pStyle w:val="Paragrafoelenco"/>
        <w:numPr>
          <w:ilvl w:val="0"/>
          <w:numId w:val="1"/>
        </w:numPr>
        <w:rPr>
          <w:b/>
        </w:rPr>
      </w:pPr>
      <w:r w:rsidRPr="006C7FD6">
        <w:rPr>
          <w:b/>
        </w:rPr>
        <w:t>Le condizioni climatiche e pedologiche del territorio garantiscono la sopravvivenza delle specie spontanee</w:t>
      </w:r>
    </w:p>
    <w:p w:rsidR="00B05BA8" w:rsidRDefault="006C7FD6" w:rsidP="00B05BA8">
      <w:pPr>
        <w:pStyle w:val="Paragrafoelenco"/>
        <w:numPr>
          <w:ilvl w:val="0"/>
          <w:numId w:val="9"/>
        </w:numPr>
      </w:pPr>
      <w:r>
        <w:t>VERO</w:t>
      </w:r>
    </w:p>
    <w:p w:rsidR="006C7FD6" w:rsidRDefault="006C7FD6" w:rsidP="00B05BA8">
      <w:pPr>
        <w:pStyle w:val="Paragrafoelenco"/>
        <w:numPr>
          <w:ilvl w:val="0"/>
          <w:numId w:val="9"/>
        </w:numPr>
      </w:pPr>
      <w:r>
        <w:t>FALSO</w:t>
      </w:r>
    </w:p>
    <w:p w:rsidR="006C7FD6" w:rsidRDefault="006C7FD6" w:rsidP="006C7FD6">
      <w:pPr>
        <w:pStyle w:val="Paragrafoelenco"/>
        <w:numPr>
          <w:ilvl w:val="0"/>
          <w:numId w:val="9"/>
        </w:numPr>
      </w:pPr>
      <w:r w:rsidRPr="006C7FD6">
        <w:t>importante è la capacità di adattamento delle varietà</w:t>
      </w:r>
    </w:p>
    <w:p w:rsidR="006C7FD6" w:rsidRPr="006C7FD6" w:rsidRDefault="006C7FD6" w:rsidP="006C7FD6">
      <w:pPr>
        <w:pStyle w:val="Paragrafoelenco"/>
        <w:numPr>
          <w:ilvl w:val="0"/>
          <w:numId w:val="1"/>
        </w:numPr>
        <w:rPr>
          <w:b/>
        </w:rPr>
      </w:pPr>
      <w:r w:rsidRPr="006C7FD6">
        <w:rPr>
          <w:b/>
        </w:rPr>
        <w:lastRenderedPageBreak/>
        <w:t>Le varietà che sono arrivate ai nostri giorni sono il risultato di …</w:t>
      </w:r>
    </w:p>
    <w:p w:rsidR="006C7FD6" w:rsidRDefault="006C7FD6" w:rsidP="006C7FD6">
      <w:pPr>
        <w:pStyle w:val="Paragrafoelenco"/>
        <w:numPr>
          <w:ilvl w:val="0"/>
          <w:numId w:val="10"/>
        </w:numPr>
      </w:pPr>
      <w:r w:rsidRPr="006C7FD6">
        <w:t>selezione ambientale naturale</w:t>
      </w:r>
    </w:p>
    <w:p w:rsidR="006C7FD6" w:rsidRDefault="006C7FD6" w:rsidP="006C7FD6">
      <w:pPr>
        <w:pStyle w:val="Paragrafoelenco"/>
        <w:numPr>
          <w:ilvl w:val="0"/>
          <w:numId w:val="10"/>
        </w:numPr>
      </w:pPr>
      <w:r w:rsidRPr="006C7FD6">
        <w:t>selezione operata dai contadini</w:t>
      </w:r>
    </w:p>
    <w:p w:rsidR="006C7FD6" w:rsidRDefault="006C7FD6" w:rsidP="006C7FD6">
      <w:pPr>
        <w:pStyle w:val="Paragrafoelenco"/>
        <w:numPr>
          <w:ilvl w:val="0"/>
          <w:numId w:val="10"/>
        </w:numPr>
      </w:pPr>
      <w:r w:rsidRPr="006C7FD6">
        <w:t>riproduzio</w:t>
      </w:r>
      <w:r>
        <w:t xml:space="preserve">ni in laboratorio di organismi </w:t>
      </w:r>
      <w:r w:rsidRPr="006C7FD6">
        <w:t>modificati</w:t>
      </w:r>
    </w:p>
    <w:p w:rsidR="006C7FD6" w:rsidRDefault="006C7FD6" w:rsidP="006C7FD6">
      <w:pPr>
        <w:pStyle w:val="Paragrafoelenco"/>
        <w:ind w:left="1440"/>
      </w:pPr>
    </w:p>
    <w:p w:rsidR="006C7FD6" w:rsidRPr="006C7FD6" w:rsidRDefault="006C7FD6" w:rsidP="006C7FD6">
      <w:pPr>
        <w:pStyle w:val="Paragrafoelenco"/>
        <w:numPr>
          <w:ilvl w:val="0"/>
          <w:numId w:val="1"/>
        </w:numPr>
        <w:rPr>
          <w:b/>
        </w:rPr>
      </w:pPr>
      <w:r w:rsidRPr="006C7FD6">
        <w:rPr>
          <w:b/>
        </w:rPr>
        <w:t>Le varietà locali di cereali …</w:t>
      </w:r>
    </w:p>
    <w:p w:rsidR="006C7FD6" w:rsidRDefault="006C7FD6" w:rsidP="006C7FD6">
      <w:pPr>
        <w:pStyle w:val="Paragrafoelenco"/>
        <w:numPr>
          <w:ilvl w:val="0"/>
          <w:numId w:val="11"/>
        </w:numPr>
      </w:pPr>
      <w:r w:rsidRPr="006C7FD6">
        <w:t>vengono ancora utilizzate per la panificazione</w:t>
      </w:r>
    </w:p>
    <w:p w:rsidR="006C7FD6" w:rsidRDefault="006C7FD6" w:rsidP="006C7FD6">
      <w:pPr>
        <w:pStyle w:val="Paragrafoelenco"/>
        <w:numPr>
          <w:ilvl w:val="0"/>
          <w:numId w:val="11"/>
        </w:numPr>
      </w:pPr>
      <w:r w:rsidRPr="006C7FD6">
        <w:t>sono state sostituite quasi tutte da varietà commerciali</w:t>
      </w:r>
    </w:p>
    <w:p w:rsidR="006C7FD6" w:rsidRDefault="006C7FD6" w:rsidP="006C7FD6">
      <w:pPr>
        <w:pStyle w:val="Paragrafoelenco"/>
        <w:numPr>
          <w:ilvl w:val="0"/>
          <w:numId w:val="11"/>
        </w:numPr>
      </w:pPr>
      <w:r w:rsidRPr="006C7FD6">
        <w:t>non sono mai state commercializzate</w:t>
      </w:r>
    </w:p>
    <w:p w:rsidR="006C7FD6" w:rsidRDefault="006C7FD6" w:rsidP="006C7FD6">
      <w:pPr>
        <w:pStyle w:val="Paragrafoelenco"/>
        <w:ind w:left="1440"/>
      </w:pPr>
    </w:p>
    <w:p w:rsidR="006C7FD6" w:rsidRPr="006C7FD6" w:rsidRDefault="006C7FD6" w:rsidP="006C7FD6">
      <w:pPr>
        <w:pStyle w:val="Paragrafoelenco"/>
        <w:numPr>
          <w:ilvl w:val="0"/>
          <w:numId w:val="1"/>
        </w:numPr>
        <w:rPr>
          <w:b/>
        </w:rPr>
      </w:pPr>
      <w:r w:rsidRPr="006C7FD6">
        <w:rPr>
          <w:b/>
        </w:rPr>
        <w:t>L'orzo locale …</w:t>
      </w:r>
    </w:p>
    <w:p w:rsidR="006C7FD6" w:rsidRDefault="006C7FD6" w:rsidP="006C7FD6">
      <w:pPr>
        <w:pStyle w:val="Paragrafoelenco"/>
        <w:numPr>
          <w:ilvl w:val="0"/>
          <w:numId w:val="12"/>
        </w:numPr>
      </w:pPr>
      <w:r w:rsidRPr="006C7FD6">
        <w:t>è una varietà salentina molto utilizzata</w:t>
      </w:r>
    </w:p>
    <w:p w:rsidR="006C7FD6" w:rsidRDefault="006C7FD6" w:rsidP="006C7FD6">
      <w:pPr>
        <w:pStyle w:val="Paragrafoelenco"/>
        <w:numPr>
          <w:ilvl w:val="0"/>
          <w:numId w:val="12"/>
        </w:numPr>
      </w:pPr>
      <w:r w:rsidRPr="006C7FD6">
        <w:t>è una varietà locale estinta</w:t>
      </w:r>
    </w:p>
    <w:p w:rsidR="006C7FD6" w:rsidRDefault="006C7FD6" w:rsidP="006C7FD6">
      <w:pPr>
        <w:pStyle w:val="Paragrafoelenco"/>
        <w:numPr>
          <w:ilvl w:val="0"/>
          <w:numId w:val="12"/>
        </w:numPr>
      </w:pPr>
      <w:r w:rsidRPr="006C7FD6">
        <w:t>solo pochi custodi la custodiscono e la rinnovano</w:t>
      </w:r>
    </w:p>
    <w:p w:rsidR="006C7FD6" w:rsidRDefault="006C7FD6" w:rsidP="006C7FD6">
      <w:pPr>
        <w:pStyle w:val="Paragrafoelenco"/>
        <w:ind w:left="1440"/>
      </w:pPr>
    </w:p>
    <w:p w:rsidR="006C7FD6" w:rsidRPr="006C7FD6" w:rsidRDefault="006C7FD6" w:rsidP="006C7FD6">
      <w:pPr>
        <w:pStyle w:val="Paragrafoelenco"/>
        <w:numPr>
          <w:ilvl w:val="0"/>
          <w:numId w:val="1"/>
        </w:numPr>
        <w:rPr>
          <w:b/>
        </w:rPr>
      </w:pPr>
      <w:r w:rsidRPr="006C7FD6">
        <w:rPr>
          <w:b/>
        </w:rPr>
        <w:t>Le varietà locali di legumi ….</w:t>
      </w:r>
    </w:p>
    <w:p w:rsidR="006C7FD6" w:rsidRDefault="006C7FD6" w:rsidP="006C7FD6">
      <w:pPr>
        <w:pStyle w:val="Paragrafoelenco"/>
        <w:numPr>
          <w:ilvl w:val="0"/>
          <w:numId w:val="13"/>
        </w:numPr>
      </w:pPr>
      <w:r w:rsidRPr="006C7FD6">
        <w:t>vengono conservate solo per motivi di immagine</w:t>
      </w:r>
    </w:p>
    <w:p w:rsidR="006C7FD6" w:rsidRDefault="006C7FD6" w:rsidP="006C7FD6">
      <w:pPr>
        <w:pStyle w:val="Paragrafoelenco"/>
        <w:numPr>
          <w:ilvl w:val="0"/>
          <w:numId w:val="13"/>
        </w:numPr>
      </w:pPr>
      <w:r w:rsidRPr="006C7FD6">
        <w:t>hanno un elevato potere nutrizionale</w:t>
      </w:r>
    </w:p>
    <w:p w:rsidR="006C7FD6" w:rsidRDefault="006C7FD6" w:rsidP="006C7FD6">
      <w:pPr>
        <w:pStyle w:val="Paragrafoelenco"/>
        <w:numPr>
          <w:ilvl w:val="0"/>
          <w:numId w:val="13"/>
        </w:numPr>
      </w:pPr>
      <w:r w:rsidRPr="006C7FD6">
        <w:t>vengono utilizzate per miglioramenti genetici e per</w:t>
      </w:r>
      <w:r>
        <w:t xml:space="preserve"> </w:t>
      </w:r>
      <w:r w:rsidRPr="006C7FD6">
        <w:t>le produzioni in aridocoltura</w:t>
      </w:r>
    </w:p>
    <w:p w:rsidR="006C7FD6" w:rsidRPr="006C7FD6" w:rsidRDefault="006C7FD6" w:rsidP="006C7FD6">
      <w:pPr>
        <w:pStyle w:val="Paragrafoelenco"/>
        <w:ind w:left="1440"/>
        <w:rPr>
          <w:b/>
        </w:rPr>
      </w:pPr>
    </w:p>
    <w:p w:rsidR="006C7FD6" w:rsidRPr="006C7FD6" w:rsidRDefault="006C7FD6" w:rsidP="006C7FD6">
      <w:pPr>
        <w:pStyle w:val="Paragrafoelenco"/>
        <w:numPr>
          <w:ilvl w:val="0"/>
          <w:numId w:val="1"/>
        </w:numPr>
        <w:rPr>
          <w:b/>
        </w:rPr>
      </w:pPr>
      <w:r w:rsidRPr="006C7FD6">
        <w:rPr>
          <w:b/>
        </w:rPr>
        <w:t>Grazie ai progetti di conservazione …</w:t>
      </w:r>
    </w:p>
    <w:p w:rsidR="006C7FD6" w:rsidRDefault="006C7FD6" w:rsidP="006C7FD6">
      <w:pPr>
        <w:pStyle w:val="Paragrafoelenco"/>
        <w:numPr>
          <w:ilvl w:val="0"/>
          <w:numId w:val="14"/>
        </w:numPr>
      </w:pPr>
      <w:r w:rsidRPr="006C7FD6">
        <w:t>tutte le varietà locali sono state recuperate</w:t>
      </w:r>
    </w:p>
    <w:p w:rsidR="006C7FD6" w:rsidRDefault="006C7FD6" w:rsidP="006C7FD6">
      <w:pPr>
        <w:pStyle w:val="Paragrafoelenco"/>
        <w:numPr>
          <w:ilvl w:val="0"/>
          <w:numId w:val="14"/>
        </w:numPr>
      </w:pPr>
      <w:r w:rsidRPr="006C7FD6">
        <w:t>so</w:t>
      </w:r>
      <w:r>
        <w:t xml:space="preserve">no state recuperate e studiate </w:t>
      </w:r>
      <w:r w:rsidRPr="006C7FD6">
        <w:t>alcune varietà locali</w:t>
      </w:r>
    </w:p>
    <w:p w:rsidR="006C7FD6" w:rsidRDefault="006C7FD6" w:rsidP="006C7FD6">
      <w:pPr>
        <w:pStyle w:val="Paragrafoelenco"/>
        <w:numPr>
          <w:ilvl w:val="0"/>
          <w:numId w:val="14"/>
        </w:numPr>
      </w:pPr>
      <w:r w:rsidRPr="006C7FD6">
        <w:t>oltre al recupero delle varietà, sono state attivate</w:t>
      </w:r>
      <w:r>
        <w:t xml:space="preserve"> </w:t>
      </w:r>
      <w:r w:rsidRPr="006C7FD6">
        <w:t>strategie di conservazione dell'ambiente</w:t>
      </w:r>
    </w:p>
    <w:p w:rsidR="006C7FD6" w:rsidRDefault="006C7FD6" w:rsidP="006C7FD6">
      <w:pPr>
        <w:pStyle w:val="Paragrafoelenco"/>
        <w:ind w:left="1440"/>
      </w:pPr>
    </w:p>
    <w:p w:rsidR="006C7FD6" w:rsidRPr="006C7FD6" w:rsidRDefault="006C7FD6" w:rsidP="006C7FD6">
      <w:pPr>
        <w:pStyle w:val="Paragrafoelenco"/>
        <w:numPr>
          <w:ilvl w:val="0"/>
          <w:numId w:val="1"/>
        </w:numPr>
        <w:rPr>
          <w:b/>
        </w:rPr>
      </w:pPr>
      <w:r w:rsidRPr="006C7FD6">
        <w:rPr>
          <w:b/>
        </w:rPr>
        <w:t>Qual è l'importanza dello stato di salute dell'ambiente naturale attorno agli ecosistemi agrari?</w:t>
      </w:r>
    </w:p>
    <w:p w:rsidR="006C7FD6" w:rsidRDefault="006C7FD6" w:rsidP="006C7FD6">
      <w:pPr>
        <w:pStyle w:val="Paragrafoelenco"/>
        <w:numPr>
          <w:ilvl w:val="0"/>
          <w:numId w:val="15"/>
        </w:numPr>
      </w:pPr>
      <w:r w:rsidRPr="006C7FD6">
        <w:t>Nessuna</w:t>
      </w:r>
    </w:p>
    <w:p w:rsidR="006C7FD6" w:rsidRDefault="006C7FD6" w:rsidP="006C7FD6">
      <w:pPr>
        <w:pStyle w:val="Paragrafoelenco"/>
        <w:numPr>
          <w:ilvl w:val="0"/>
          <w:numId w:val="15"/>
        </w:numPr>
      </w:pPr>
      <w:r w:rsidRPr="006C7FD6">
        <w:t>equilibri naturali più sani</w:t>
      </w:r>
    </w:p>
    <w:p w:rsidR="006C7FD6" w:rsidRDefault="006C7FD6" w:rsidP="006C7FD6">
      <w:pPr>
        <w:pStyle w:val="Paragrafoelenco"/>
        <w:numPr>
          <w:ilvl w:val="0"/>
          <w:numId w:val="15"/>
        </w:numPr>
      </w:pPr>
      <w:r w:rsidRPr="006C7FD6">
        <w:t>scambio di materiale genetico e miglioramento</w:t>
      </w:r>
      <w:r>
        <w:t xml:space="preserve"> </w:t>
      </w:r>
      <w:r w:rsidRPr="006C7FD6">
        <w:t>delle capacità adattative</w:t>
      </w:r>
    </w:p>
    <w:p w:rsidR="002033B2" w:rsidRDefault="002033B2" w:rsidP="002033B2">
      <w:pPr>
        <w:pStyle w:val="Paragrafoelenco"/>
        <w:ind w:left="1440"/>
      </w:pPr>
    </w:p>
    <w:p w:rsidR="002033B2" w:rsidRPr="002033B2" w:rsidRDefault="002033B2" w:rsidP="002033B2">
      <w:pPr>
        <w:pStyle w:val="Paragrafoelenco"/>
        <w:numPr>
          <w:ilvl w:val="0"/>
          <w:numId w:val="1"/>
        </w:numPr>
        <w:rPr>
          <w:b/>
        </w:rPr>
      </w:pPr>
      <w:r w:rsidRPr="002033B2">
        <w:rPr>
          <w:b/>
        </w:rPr>
        <w:t>Nel Salento l'orticoltura …</w:t>
      </w:r>
    </w:p>
    <w:p w:rsidR="002033B2" w:rsidRDefault="002033B2" w:rsidP="002033B2">
      <w:pPr>
        <w:pStyle w:val="Paragrafoelenco"/>
        <w:numPr>
          <w:ilvl w:val="0"/>
          <w:numId w:val="16"/>
        </w:numPr>
      </w:pPr>
      <w:r w:rsidRPr="002033B2">
        <w:t>non ha riscontrato mai grande interesse</w:t>
      </w:r>
    </w:p>
    <w:p w:rsidR="002033B2" w:rsidRDefault="002033B2" w:rsidP="002033B2">
      <w:pPr>
        <w:pStyle w:val="Paragrafoelenco"/>
        <w:numPr>
          <w:ilvl w:val="0"/>
          <w:numId w:val="16"/>
        </w:numPr>
      </w:pPr>
      <w:r w:rsidRPr="002033B2">
        <w:t>si è diversificata a seconda degli ambiti territoriali</w:t>
      </w:r>
    </w:p>
    <w:p w:rsidR="002033B2" w:rsidRDefault="002033B2" w:rsidP="002033B2">
      <w:pPr>
        <w:pStyle w:val="Paragrafoelenco"/>
        <w:numPr>
          <w:ilvl w:val="0"/>
          <w:numId w:val="16"/>
        </w:numPr>
      </w:pPr>
      <w:r w:rsidRPr="002033B2">
        <w:t>non aveva superfici disponibili per evolversi</w:t>
      </w:r>
    </w:p>
    <w:p w:rsidR="002033B2" w:rsidRDefault="002033B2" w:rsidP="002033B2">
      <w:pPr>
        <w:pStyle w:val="Paragrafoelenco"/>
        <w:ind w:left="1440"/>
      </w:pPr>
    </w:p>
    <w:p w:rsidR="002033B2" w:rsidRPr="007A574E" w:rsidRDefault="002033B2" w:rsidP="002033B2">
      <w:pPr>
        <w:pStyle w:val="Paragrafoelenco"/>
        <w:numPr>
          <w:ilvl w:val="0"/>
          <w:numId w:val="1"/>
        </w:numPr>
        <w:rPr>
          <w:b/>
        </w:rPr>
      </w:pPr>
      <w:r w:rsidRPr="007A574E">
        <w:rPr>
          <w:b/>
        </w:rPr>
        <w:t>Le varie</w:t>
      </w:r>
      <w:r w:rsidR="007A574E" w:rsidRPr="007A574E">
        <w:rPr>
          <w:b/>
        </w:rPr>
        <w:t>t</w:t>
      </w:r>
      <w:r w:rsidRPr="007A574E">
        <w:rPr>
          <w:b/>
        </w:rPr>
        <w:t>à locali sono il risultato di …</w:t>
      </w:r>
    </w:p>
    <w:p w:rsidR="007A574E" w:rsidRDefault="007A574E" w:rsidP="007A574E">
      <w:pPr>
        <w:pStyle w:val="Paragrafoelenco"/>
        <w:numPr>
          <w:ilvl w:val="0"/>
          <w:numId w:val="17"/>
        </w:numPr>
      </w:pPr>
      <w:r>
        <w:t>una selezione decisa de</w:t>
      </w:r>
      <w:r w:rsidRPr="007A574E">
        <w:t>gli agricoltori locali</w:t>
      </w:r>
    </w:p>
    <w:p w:rsidR="007A574E" w:rsidRDefault="007A574E" w:rsidP="007A574E">
      <w:pPr>
        <w:pStyle w:val="Paragrafoelenco"/>
        <w:numPr>
          <w:ilvl w:val="0"/>
          <w:numId w:val="17"/>
        </w:numPr>
      </w:pPr>
      <w:r w:rsidRPr="007A574E">
        <w:t>una decisione del Mercato locale</w:t>
      </w:r>
    </w:p>
    <w:p w:rsidR="007A574E" w:rsidRDefault="007A574E" w:rsidP="007A574E">
      <w:pPr>
        <w:pStyle w:val="Paragrafoelenco"/>
        <w:numPr>
          <w:ilvl w:val="0"/>
          <w:numId w:val="17"/>
        </w:numPr>
      </w:pPr>
      <w:r w:rsidRPr="007A574E">
        <w:t>selezioni agronomiche e adattamenti ambientali</w:t>
      </w:r>
    </w:p>
    <w:p w:rsidR="007A574E" w:rsidRDefault="007A574E" w:rsidP="007A574E">
      <w:pPr>
        <w:pStyle w:val="Paragrafoelenco"/>
        <w:ind w:left="1440"/>
      </w:pPr>
    </w:p>
    <w:p w:rsidR="007A574E" w:rsidRPr="007A574E" w:rsidRDefault="007A574E" w:rsidP="007A574E">
      <w:pPr>
        <w:pStyle w:val="Paragrafoelenco"/>
        <w:numPr>
          <w:ilvl w:val="0"/>
          <w:numId w:val="1"/>
        </w:numPr>
        <w:rPr>
          <w:b/>
        </w:rPr>
      </w:pPr>
      <w:r w:rsidRPr="007A574E">
        <w:rPr>
          <w:b/>
        </w:rPr>
        <w:t>Attualmente, la riscoperta delle varietà locali suscita</w:t>
      </w:r>
    </w:p>
    <w:p w:rsidR="007A574E" w:rsidRDefault="007A574E" w:rsidP="007A574E">
      <w:pPr>
        <w:pStyle w:val="Paragrafoelenco"/>
        <w:numPr>
          <w:ilvl w:val="0"/>
          <w:numId w:val="18"/>
        </w:numPr>
      </w:pPr>
      <w:r w:rsidRPr="007A574E">
        <w:t>Indifferenza</w:t>
      </w:r>
    </w:p>
    <w:p w:rsidR="007A574E" w:rsidRDefault="007A574E" w:rsidP="007A574E">
      <w:pPr>
        <w:pStyle w:val="Paragrafoelenco"/>
        <w:numPr>
          <w:ilvl w:val="0"/>
          <w:numId w:val="18"/>
        </w:numPr>
      </w:pPr>
      <w:r w:rsidRPr="007A574E">
        <w:t>desiderio di una loro conservazione per mantenerne</w:t>
      </w:r>
      <w:r>
        <w:t xml:space="preserve"> il ricordo</w:t>
      </w:r>
    </w:p>
    <w:p w:rsidR="007A574E" w:rsidRDefault="007A574E" w:rsidP="007A574E">
      <w:pPr>
        <w:pStyle w:val="Paragrafoelenco"/>
        <w:numPr>
          <w:ilvl w:val="0"/>
          <w:numId w:val="18"/>
        </w:numPr>
      </w:pPr>
      <w:r w:rsidRPr="007A574E">
        <w:t>desiderio di progetti integrati per il miglioramento</w:t>
      </w:r>
      <w:r>
        <w:t xml:space="preserve"> </w:t>
      </w:r>
      <w:r w:rsidRPr="007A574E">
        <w:t>ambientale e del paesaggio agrario, della storia locale</w:t>
      </w:r>
    </w:p>
    <w:p w:rsidR="007A574E" w:rsidRDefault="007A574E" w:rsidP="007A574E">
      <w:pPr>
        <w:pStyle w:val="Paragrafoelenco"/>
        <w:ind w:left="1440"/>
      </w:pPr>
    </w:p>
    <w:p w:rsidR="007A574E" w:rsidRDefault="007A574E" w:rsidP="007A574E">
      <w:pPr>
        <w:pStyle w:val="Paragrafoelenco"/>
        <w:ind w:left="1440"/>
      </w:pPr>
    </w:p>
    <w:p w:rsidR="007A574E" w:rsidRDefault="007A574E" w:rsidP="007A574E">
      <w:pPr>
        <w:pStyle w:val="Paragrafoelenco"/>
        <w:ind w:left="1440"/>
      </w:pPr>
    </w:p>
    <w:p w:rsidR="007A574E" w:rsidRDefault="007A574E" w:rsidP="007A574E">
      <w:pPr>
        <w:pStyle w:val="Paragrafoelenco"/>
        <w:ind w:left="1440"/>
      </w:pPr>
    </w:p>
    <w:p w:rsidR="007A574E" w:rsidRPr="007A574E" w:rsidRDefault="007A574E" w:rsidP="007A574E">
      <w:pPr>
        <w:pStyle w:val="Paragrafoelenco"/>
        <w:numPr>
          <w:ilvl w:val="0"/>
          <w:numId w:val="1"/>
        </w:numPr>
        <w:rPr>
          <w:b/>
        </w:rPr>
      </w:pPr>
      <w:r w:rsidRPr="007A574E">
        <w:rPr>
          <w:b/>
        </w:rPr>
        <w:lastRenderedPageBreak/>
        <w:t>Le varietà locali sono meno competitive di quelle commerciali ma …</w:t>
      </w:r>
    </w:p>
    <w:p w:rsidR="007A574E" w:rsidRDefault="007A574E" w:rsidP="007A574E">
      <w:pPr>
        <w:pStyle w:val="Paragrafoelenco"/>
        <w:numPr>
          <w:ilvl w:val="0"/>
          <w:numId w:val="19"/>
        </w:numPr>
      </w:pPr>
      <w:r w:rsidRPr="007A574E">
        <w:t>necessarie per programmi di miglioramento genetico</w:t>
      </w:r>
    </w:p>
    <w:p w:rsidR="007A574E" w:rsidRDefault="007A574E" w:rsidP="007A574E">
      <w:pPr>
        <w:pStyle w:val="Paragrafoelenco"/>
        <w:numPr>
          <w:ilvl w:val="0"/>
          <w:numId w:val="19"/>
        </w:numPr>
      </w:pPr>
      <w:r w:rsidRPr="007A574E">
        <w:t>utili per le loro caratteristiche salutistiche</w:t>
      </w:r>
    </w:p>
    <w:p w:rsidR="007A574E" w:rsidRDefault="007A574E" w:rsidP="007A574E">
      <w:pPr>
        <w:pStyle w:val="Paragrafoelenco"/>
        <w:numPr>
          <w:ilvl w:val="0"/>
          <w:numId w:val="19"/>
        </w:numPr>
      </w:pPr>
      <w:r w:rsidRPr="007A574E">
        <w:t>non sono possono più essere coltivate a causa</w:t>
      </w:r>
      <w:r>
        <w:t xml:space="preserve"> </w:t>
      </w:r>
      <w:r w:rsidRPr="007A574E">
        <w:t>dei cambiamenti climatici</w:t>
      </w:r>
    </w:p>
    <w:p w:rsidR="007A574E" w:rsidRPr="007A574E" w:rsidRDefault="007A574E" w:rsidP="007A574E">
      <w:pPr>
        <w:pStyle w:val="Paragrafoelenco"/>
        <w:ind w:left="1440"/>
        <w:rPr>
          <w:b/>
        </w:rPr>
      </w:pPr>
    </w:p>
    <w:p w:rsidR="007A574E" w:rsidRPr="007A574E" w:rsidRDefault="007A574E" w:rsidP="007A574E">
      <w:pPr>
        <w:pStyle w:val="Paragrafoelenco"/>
        <w:numPr>
          <w:ilvl w:val="0"/>
          <w:numId w:val="1"/>
        </w:numPr>
        <w:rPr>
          <w:b/>
        </w:rPr>
      </w:pPr>
      <w:r w:rsidRPr="007A574E">
        <w:rPr>
          <w:b/>
        </w:rPr>
        <w:t>L'identificazione delle varietà coltivate avviene con</w:t>
      </w:r>
    </w:p>
    <w:p w:rsidR="007A574E" w:rsidRDefault="007A574E" w:rsidP="007A574E">
      <w:pPr>
        <w:pStyle w:val="Paragrafoelenco"/>
        <w:numPr>
          <w:ilvl w:val="0"/>
          <w:numId w:val="20"/>
        </w:numPr>
      </w:pPr>
      <w:r w:rsidRPr="007A574E">
        <w:t>incrocio di informazioni tra identificazione sistematica, anali genetiche e dei metaboliti secondari</w:t>
      </w:r>
    </w:p>
    <w:p w:rsidR="007A574E" w:rsidRDefault="007A574E" w:rsidP="007A574E">
      <w:pPr>
        <w:pStyle w:val="Paragrafoelenco"/>
        <w:numPr>
          <w:ilvl w:val="0"/>
          <w:numId w:val="20"/>
        </w:numPr>
      </w:pPr>
      <w:r>
        <w:t xml:space="preserve">descrittori GIBA </w:t>
      </w:r>
      <w:r w:rsidRPr="007A574E">
        <w:t>per varietà commerciali</w:t>
      </w:r>
    </w:p>
    <w:p w:rsidR="007A574E" w:rsidRDefault="007A574E" w:rsidP="007A574E">
      <w:pPr>
        <w:pStyle w:val="Paragrafoelenco"/>
        <w:numPr>
          <w:ilvl w:val="0"/>
          <w:numId w:val="20"/>
        </w:numPr>
      </w:pPr>
      <w:r w:rsidRPr="007A574E">
        <w:t>il riconoscimento dei contadini</w:t>
      </w:r>
    </w:p>
    <w:p w:rsidR="00ED0C5C" w:rsidRDefault="00ED0C5C" w:rsidP="00ED0C5C">
      <w:pPr>
        <w:pStyle w:val="Paragrafoelenco"/>
        <w:ind w:left="1440"/>
      </w:pPr>
    </w:p>
    <w:p w:rsidR="00ED0C5C" w:rsidRPr="00ED4D06" w:rsidRDefault="00ED4D06" w:rsidP="00ED0C5C">
      <w:pPr>
        <w:pStyle w:val="Paragrafoelenco"/>
        <w:numPr>
          <w:ilvl w:val="0"/>
          <w:numId w:val="1"/>
        </w:numPr>
        <w:rPr>
          <w:b/>
        </w:rPr>
      </w:pPr>
      <w:r w:rsidRPr="00ED4D06">
        <w:rPr>
          <w:b/>
        </w:rPr>
        <w:t xml:space="preserve">Il territorio dispone di Ditte </w:t>
      </w:r>
      <w:proofErr w:type="spellStart"/>
      <w:r w:rsidRPr="00ED4D06">
        <w:rPr>
          <w:b/>
        </w:rPr>
        <w:t>sementiere</w:t>
      </w:r>
      <w:proofErr w:type="spellEnd"/>
      <w:r w:rsidRPr="00ED4D06">
        <w:rPr>
          <w:b/>
        </w:rPr>
        <w:t>?</w:t>
      </w:r>
    </w:p>
    <w:p w:rsidR="00ED4D06" w:rsidRDefault="00ED4D06" w:rsidP="00ED4D06">
      <w:pPr>
        <w:pStyle w:val="Paragrafoelenco"/>
        <w:numPr>
          <w:ilvl w:val="0"/>
          <w:numId w:val="21"/>
        </w:numPr>
      </w:pPr>
      <w:r>
        <w:t>Si, ma producono semi di poche varietà e non si accertano che vengano coltivate in purezza</w:t>
      </w:r>
    </w:p>
    <w:p w:rsidR="00ED4D06" w:rsidRDefault="00ED4D06" w:rsidP="00ED4D06">
      <w:pPr>
        <w:pStyle w:val="Paragrafoelenco"/>
        <w:numPr>
          <w:ilvl w:val="0"/>
          <w:numId w:val="21"/>
        </w:numPr>
      </w:pPr>
      <w:r>
        <w:t>Si, hanno un mercato sempre più in crescita</w:t>
      </w:r>
    </w:p>
    <w:p w:rsidR="00ED4D06" w:rsidRDefault="00ED4D06" w:rsidP="00ED4D06">
      <w:pPr>
        <w:pStyle w:val="Paragrafoelenco"/>
        <w:numPr>
          <w:ilvl w:val="0"/>
          <w:numId w:val="21"/>
        </w:numPr>
      </w:pPr>
      <w:r>
        <w:t>No</w:t>
      </w:r>
    </w:p>
    <w:p w:rsidR="00ED4D06" w:rsidRDefault="00ED4D06" w:rsidP="00ED4D06">
      <w:pPr>
        <w:pStyle w:val="Paragrafoelenco"/>
        <w:ind w:left="1440"/>
      </w:pPr>
    </w:p>
    <w:p w:rsidR="00ED4D06" w:rsidRPr="007A574E" w:rsidRDefault="00ED4D06" w:rsidP="00ED4D06">
      <w:pPr>
        <w:pStyle w:val="Paragrafoelenco"/>
      </w:pPr>
    </w:p>
    <w:p w:rsidR="006C7FD6" w:rsidRDefault="006C7FD6" w:rsidP="006C7FD6">
      <w:pPr>
        <w:pStyle w:val="Paragrafoelenco"/>
        <w:ind w:left="1440"/>
      </w:pPr>
    </w:p>
    <w:p w:rsidR="006C7FD6" w:rsidRPr="006C7FD6" w:rsidRDefault="006C7FD6" w:rsidP="006C7FD6">
      <w:pPr>
        <w:pStyle w:val="Paragrafoelenco"/>
        <w:ind w:left="1440"/>
      </w:pPr>
    </w:p>
    <w:p w:rsidR="00B05BA8" w:rsidRDefault="00B05BA8" w:rsidP="00B05BA8"/>
    <w:p w:rsidR="00ED0C5C" w:rsidRDefault="00ED0C5C" w:rsidP="00B05BA8"/>
    <w:p w:rsidR="00ED0C5C" w:rsidRDefault="00ED0C5C" w:rsidP="00B05BA8"/>
    <w:p w:rsidR="00ED0C5C" w:rsidRDefault="00ED0C5C" w:rsidP="00B05BA8"/>
    <w:p w:rsidR="00ED0C5C" w:rsidRDefault="00ED0C5C" w:rsidP="00B05BA8"/>
    <w:p w:rsidR="00ED0C5C" w:rsidRDefault="00ED0C5C" w:rsidP="00B05BA8"/>
    <w:p w:rsidR="00ED0C5C" w:rsidRDefault="00ED0C5C" w:rsidP="00B05BA8"/>
    <w:p w:rsidR="00ED0C5C" w:rsidRPr="0060390E" w:rsidRDefault="00ED0C5C" w:rsidP="0060390E">
      <w:pPr>
        <w:widowControl/>
        <w:suppressAutoHyphens w:val="0"/>
        <w:autoSpaceDN/>
        <w:spacing w:after="160" w:line="259" w:lineRule="auto"/>
        <w:textAlignment w:val="auto"/>
        <w:rPr>
          <w:rFonts w:asciiTheme="minorHAnsi" w:eastAsiaTheme="minorHAnsi" w:hAnsiTheme="minorHAnsi" w:cstheme="minorBidi"/>
          <w:b/>
          <w:kern w:val="0"/>
          <w:sz w:val="32"/>
          <w:szCs w:val="22"/>
          <w:lang w:eastAsia="en-US" w:bidi="ar-SA"/>
        </w:rPr>
      </w:pPr>
      <w:bookmarkStart w:id="0" w:name="_GoBack"/>
      <w:bookmarkEnd w:id="0"/>
    </w:p>
    <w:p w:rsidR="00ED0C5C" w:rsidRPr="00B05BA8" w:rsidRDefault="00ED0C5C" w:rsidP="00B05BA8"/>
    <w:sectPr w:rsidR="00ED0C5C" w:rsidRPr="00B05BA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C0649"/>
    <w:multiLevelType w:val="hybridMultilevel"/>
    <w:tmpl w:val="B468A5DE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5DE2AA4"/>
    <w:multiLevelType w:val="hybridMultilevel"/>
    <w:tmpl w:val="05DAE462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F9428F1"/>
    <w:multiLevelType w:val="hybridMultilevel"/>
    <w:tmpl w:val="E16EE620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908415A"/>
    <w:multiLevelType w:val="hybridMultilevel"/>
    <w:tmpl w:val="D8EC7098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4E61186"/>
    <w:multiLevelType w:val="hybridMultilevel"/>
    <w:tmpl w:val="CDF261B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22052E"/>
    <w:multiLevelType w:val="hybridMultilevel"/>
    <w:tmpl w:val="A6467970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6B44A27"/>
    <w:multiLevelType w:val="hybridMultilevel"/>
    <w:tmpl w:val="F36C2D2C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6F76DE8"/>
    <w:multiLevelType w:val="hybridMultilevel"/>
    <w:tmpl w:val="56B83CA4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73F3BA0"/>
    <w:multiLevelType w:val="hybridMultilevel"/>
    <w:tmpl w:val="5CFED780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9843137"/>
    <w:multiLevelType w:val="hybridMultilevel"/>
    <w:tmpl w:val="B5CE255C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A61637D"/>
    <w:multiLevelType w:val="hybridMultilevel"/>
    <w:tmpl w:val="E076B2CC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DB6CFA"/>
    <w:multiLevelType w:val="hybridMultilevel"/>
    <w:tmpl w:val="0F605458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F166546"/>
    <w:multiLevelType w:val="hybridMultilevel"/>
    <w:tmpl w:val="00ECAEC0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70848FD"/>
    <w:multiLevelType w:val="hybridMultilevel"/>
    <w:tmpl w:val="8724D6AC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7D916A4"/>
    <w:multiLevelType w:val="hybridMultilevel"/>
    <w:tmpl w:val="9B44F184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E060A8F"/>
    <w:multiLevelType w:val="hybridMultilevel"/>
    <w:tmpl w:val="2534841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FF556D"/>
    <w:multiLevelType w:val="hybridMultilevel"/>
    <w:tmpl w:val="FD9014E0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23D79DD"/>
    <w:multiLevelType w:val="hybridMultilevel"/>
    <w:tmpl w:val="ECF4011E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4404A67"/>
    <w:multiLevelType w:val="hybridMultilevel"/>
    <w:tmpl w:val="2A3C8B80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3AF4547"/>
    <w:multiLevelType w:val="hybridMultilevel"/>
    <w:tmpl w:val="07E4F414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46214EB"/>
    <w:multiLevelType w:val="hybridMultilevel"/>
    <w:tmpl w:val="42700E0E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5BE5B7A"/>
    <w:multiLevelType w:val="hybridMultilevel"/>
    <w:tmpl w:val="6910F936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5"/>
  </w:num>
  <w:num w:numId="2">
    <w:abstractNumId w:val="21"/>
  </w:num>
  <w:num w:numId="3">
    <w:abstractNumId w:val="8"/>
  </w:num>
  <w:num w:numId="4">
    <w:abstractNumId w:val="3"/>
  </w:num>
  <w:num w:numId="5">
    <w:abstractNumId w:val="13"/>
  </w:num>
  <w:num w:numId="6">
    <w:abstractNumId w:val="11"/>
  </w:num>
  <w:num w:numId="7">
    <w:abstractNumId w:val="19"/>
  </w:num>
  <w:num w:numId="8">
    <w:abstractNumId w:val="0"/>
  </w:num>
  <w:num w:numId="9">
    <w:abstractNumId w:val="12"/>
  </w:num>
  <w:num w:numId="10">
    <w:abstractNumId w:val="10"/>
  </w:num>
  <w:num w:numId="11">
    <w:abstractNumId w:val="7"/>
  </w:num>
  <w:num w:numId="12">
    <w:abstractNumId w:val="14"/>
  </w:num>
  <w:num w:numId="13">
    <w:abstractNumId w:val="17"/>
  </w:num>
  <w:num w:numId="14">
    <w:abstractNumId w:val="2"/>
  </w:num>
  <w:num w:numId="15">
    <w:abstractNumId w:val="18"/>
  </w:num>
  <w:num w:numId="16">
    <w:abstractNumId w:val="9"/>
  </w:num>
  <w:num w:numId="17">
    <w:abstractNumId w:val="16"/>
  </w:num>
  <w:num w:numId="18">
    <w:abstractNumId w:val="20"/>
  </w:num>
  <w:num w:numId="19">
    <w:abstractNumId w:val="5"/>
  </w:num>
  <w:num w:numId="20">
    <w:abstractNumId w:val="1"/>
  </w:num>
  <w:num w:numId="21">
    <w:abstractNumId w:val="6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C99"/>
    <w:rsid w:val="002033B2"/>
    <w:rsid w:val="003A1F87"/>
    <w:rsid w:val="0060390E"/>
    <w:rsid w:val="006C7FD6"/>
    <w:rsid w:val="007A574E"/>
    <w:rsid w:val="00976C99"/>
    <w:rsid w:val="00B05BA8"/>
    <w:rsid w:val="00B4707B"/>
    <w:rsid w:val="00D12054"/>
    <w:rsid w:val="00ED0C5C"/>
    <w:rsid w:val="00ED4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8A484"/>
  <w15:chartTrackingRefBased/>
  <w15:docId w15:val="{46E2DBC5-94BA-40C2-8854-5AD850491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976C9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05BA8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642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Vito Rocco Tutor</dc:creator>
  <cp:keywords/>
  <dc:description/>
  <cp:lastModifiedBy>Vito Rocco Tutor</cp:lastModifiedBy>
  <cp:revision>6</cp:revision>
  <dcterms:created xsi:type="dcterms:W3CDTF">2018-01-18T11:00:00Z</dcterms:created>
  <dcterms:modified xsi:type="dcterms:W3CDTF">2018-01-19T09:06:00Z</dcterms:modified>
</cp:coreProperties>
</file>