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4BF" w:rsidRDefault="004B44BF" w:rsidP="004B44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Corso ITS VII Ciclo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F8">
        <w:rPr>
          <w:rFonts w:ascii="Times New Roman" w:hAnsi="Times New Roman" w:cs="Times New Roman"/>
          <w:b/>
          <w:sz w:val="24"/>
          <w:szCs w:val="24"/>
        </w:rPr>
        <w:t>“Tecnico superiore per la Valorizzazione delle</w:t>
      </w:r>
    </w:p>
    <w:p w:rsidR="004B44BF" w:rsidRPr="002224F8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4B44BF" w:rsidRDefault="004B44BF" w:rsidP="004B44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4BF" w:rsidRPr="00BF5B92" w:rsidRDefault="001433F3" w:rsidP="004B44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Agricoltura 4.0</w:t>
      </w:r>
    </w:p>
    <w:p w:rsidR="004B44BF" w:rsidRDefault="001433F3" w:rsidP="004B44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Docenti: Dott. Gianluca Percoco – Dott. Vito Gallo</w:t>
      </w: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Nell’ambito dei programmi formativi coerenti con i piani Industria 4.0 viene enfatizzata l’importanza delle soft skills. Indicare quale, tra le risposte elencate, rappresenta una soft skill: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Matematica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Chimica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Agronomia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Leadership</w:t>
      </w:r>
      <w:r>
        <w:rPr>
          <w:b/>
          <w:color w:val="000000"/>
        </w:rPr>
        <w:t xml:space="preserve">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Filosofia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Piattaforma IoT significa: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Lamina metallica che funge da giunto nei circuiti elettrici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Piattaforma che gestisce oggetti tramite internet (dall’acronimo inglese Internet of Things)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Base su cui si montano i circuiti integrati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Teoria della comunicazione tramite internet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precedenti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“Orientamento cliente/utente” indica: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L’apposizione di opportuna segnaletica negli ipermercati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L’allestimento di un desk informativo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Favorire la formazione delle file di attesa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La capacità di identificare, comprendere e soddisfare efficacemente le esigenze sia dei clienti esistenti che di quelli potenziali 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precedenti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lastRenderedPageBreak/>
        <w:t>La capacità di prendere decisioni è una soft skill che consiste in: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Prendere le decisioni necessarie a raggiungere determinati obiettivi in modo rapido e propositivo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Utilizzare informazioni rilevanti per complicare i percorsi di crescita dei colleghi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Proporre tante soluzioni alternative tra loro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Stimolare la riflessione ignorando tutte le fonti appropriate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risposte precedenti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</w:pPr>
      <w:r>
        <w:rPr>
          <w:color w:val="000000"/>
        </w:rPr>
        <w:t>La capacità di agire tenendo presenti i principi di comportamento professionali nello svolgimento delle attività quotidiane è una soft skill riconosciuta come: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Management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Leadership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Orientamento ai risultati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Termodinamica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Etica professionale 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 tolleranza allo stress è: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La capacità di mostrare resistenza in situazioni complesse, alterando il livello di qualità delle mansioni svolte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 capacità di manifestare malcontento in situazioni complesse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 capacità di evitare situazioni complesse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La capacità di mostrare resistenza in situazioni complesse, mantenendo inalterato il livello di qualità delle mansioni svolte 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La noncuranza nei confronti dei propri doveri 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bookmarkStart w:id="0" w:name="30j0zll" w:colFirst="0" w:colLast="0"/>
      <w:bookmarkStart w:id="1" w:name="gjdgxs" w:colFirst="0" w:colLast="0"/>
      <w:bookmarkEnd w:id="0"/>
      <w:bookmarkEnd w:id="1"/>
      <w:r>
        <w:rPr>
          <w:color w:val="000000"/>
        </w:rPr>
        <w:t>La tracciabilità analitica è un sistema che integra le tradizionali procedure di tracciabilità con strumenti innovativi quali: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Il codice a barre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Il QR code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 RFID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Il codice naturale ottenuto mediante risonanza magnetica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precedenti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contextualSpacing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contextualSpacing/>
        <w:jc w:val="both"/>
        <w:rPr>
          <w:color w:val="000000"/>
        </w:rPr>
      </w:pPr>
    </w:p>
    <w:p w:rsidR="001433F3" w:rsidRPr="00A4701F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contextualSpacing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bookmarkStart w:id="2" w:name="1fob9te" w:colFirst="0" w:colLast="0"/>
      <w:bookmarkStart w:id="3" w:name="3znysh7" w:colFirst="0" w:colLast="0"/>
      <w:bookmarkEnd w:id="2"/>
      <w:bookmarkEnd w:id="3"/>
      <w:r>
        <w:rPr>
          <w:color w:val="000000"/>
        </w:rPr>
        <w:lastRenderedPageBreak/>
        <w:t>Tra le tecnologie presentate durante il corso, il Wheat Tracer è: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Un sistema di supporto alle decisioni in ambito cerealicolo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 simulatore di processo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 software scolastico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 accessorio strumentale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precedenti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Wheat Tracer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Identificare i pesticidi contenuti nel grano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Determinare il contenuto di glutine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Di accertare la presenza di micotossine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Identificare il lotto del grano e delle farine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Individuare il contenuto di carboidrati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Wheat Tracer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Identificare le proteine sane per la salute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Individuare la destinazione d’uso ottimale del grano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Identificare le componenti enzimatiche del grano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Identificare le proteine dannose per la salute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Altro ________________________________________________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sistema In Oleo Veritas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Tracciare il lotto di olio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Determinare il contenuto di acidi grassi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Accertare la presenza di antiossidanti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Valutare le proprietà antitumorali degli oli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Individuare il contenuto di vitamina E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lastRenderedPageBreak/>
        <w:t>Tra le tecnologie presentate durante il corso, il sistema In Oleo Veritas è costituito da: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Quattro pacchetti di analisi e una piattaforma on-line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Un pacchetto di analisi accreditate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 sistema di registrazione dell’anagrafica aziendale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 registro cartaceo per la registrazione degli oli extra vergine di oliva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Nessuna delle precedenti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TGPP (Table Grapes Preservability Predictor)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Stabilire la salubrità delle uve da vino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Stabilire la salubrità dell’uva da tavola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Determinare la quantità dei pesticidi utilizzati per la produzione di uva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Individuare i fitoregolatori impiegati per la produzione di uva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La conservabilità dell’uva da tavola 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TGPP (Table Grapes Preservability Predictor)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Stabilire la conservabilità dei frutti climaterici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Ottimizzare gli scambi commerciali in base alla qualità dell’uva da tavola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Determinare la data di scadenza di tutti i frutti non climaterici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Valutare la presenza di Botrytis Cinerea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Certificare tutti i frutti prodotti nell’area del Mediterraneo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Tra le tecnologie presentate durante il corso, il TGPP (Table Grapes Preservability Predictor) consente di: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Aumentare la conservabilità dell’uva da tavola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Aumentare la conservabilità degli agrumi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Ridurre le quantità diu merce da conservare in cella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Ridurre le perdite per deperimento 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Individuare le varietà di uva da tavola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 w:hanging="720"/>
        <w:jc w:val="both"/>
        <w:rPr>
          <w:color w:val="000000"/>
        </w:rPr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lastRenderedPageBreak/>
        <w:t xml:space="preserve">Le tecnologie 4.0 rientrano nell’evoluzione scientifica inquadrata all’interno della: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2° rivoluzione industriale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Programmazione delle attività di ricerca di ogni singola università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Cabina di regia del programma Fabbrica 4.0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Università italiana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4° Rivoluzione industriale 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Quale di queste tecniche di prototipazione rapida utilizza come materiale un fotopolimero?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Stereolitography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Laser sintering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Laminated Object Manufacturing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Sls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Fts</w:t>
      </w:r>
    </w:p>
    <w:p w:rsidR="001433F3" w:rsidRDefault="001433F3" w:rsidP="001433F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160"/>
        <w:contextualSpacing/>
        <w:jc w:val="both"/>
      </w:pPr>
      <w:bookmarkStart w:id="4" w:name="_GoBack"/>
      <w:bookmarkEnd w:id="4"/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Qual è il nome di un software di slicing per stampa 3D ad estrusione di filo?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Rhinoceros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Creo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 xml:space="preserve">Cura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Object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Crea3D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Quale di questi è un materiale utilizzato nella 3D printing ad estrusoione di filo?</w:t>
      </w:r>
    </w:p>
    <w:p w:rsidR="001433F3" w:rsidRPr="00282391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 w:rsidRPr="00282391">
        <w:rPr>
          <w:color w:val="000000"/>
        </w:rPr>
        <w:t xml:space="preserve">PLA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 w:rsidRPr="00282391">
        <w:rPr>
          <w:color w:val="000000"/>
        </w:rPr>
        <w:t>fotopolimero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polvere di gesso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Metallo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Carbone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Quale di queste è l’estensione del formato standard dei files per la stampa 3D?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IGES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bookmarkStart w:id="5" w:name="_2et92p0" w:colFirst="0" w:colLast="0"/>
      <w:bookmarkEnd w:id="5"/>
      <w:r>
        <w:rPr>
          <w:color w:val="000000"/>
        </w:rPr>
        <w:t xml:space="preserve">STL 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DXF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rPr>
          <w:color w:val="000000"/>
        </w:rPr>
        <w:t>X</w:t>
      </w:r>
      <w:r>
        <w:t>ls</w:t>
      </w:r>
    </w:p>
    <w:p w:rsidR="001433F3" w:rsidRDefault="001433F3" w:rsidP="001433F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</w:pPr>
      <w:r>
        <w:t>Doc</w:t>
      </w: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spacing w:after="0" w:line="360" w:lineRule="auto"/>
        <w:jc w:val="both"/>
      </w:pPr>
    </w:p>
    <w:p w:rsidR="001433F3" w:rsidRDefault="001433F3" w:rsidP="001433F3">
      <w:pPr>
        <w:spacing w:after="0" w:line="360" w:lineRule="auto"/>
        <w:jc w:val="both"/>
      </w:pPr>
      <w:r>
        <w:t xml:space="preserve">SIMULAZIONE: </w:t>
      </w:r>
    </w:p>
    <w:p w:rsidR="001433F3" w:rsidRDefault="001433F3" w:rsidP="001433F3">
      <w:pPr>
        <w:spacing w:after="0" w:line="360" w:lineRule="auto"/>
        <w:jc w:val="both"/>
      </w:pPr>
      <w:r>
        <w:t>Descrivere un processo industriale tipico del settore agroalimentare con approccio 4.0 riportando uno o più esempi di interventi di miglioramento derivanti dall’applicazione delle nuove tecnologie ed in particolar modo delle IoT.</w:t>
      </w:r>
    </w:p>
    <w:p w:rsidR="009574F5" w:rsidRDefault="009574F5"/>
    <w:sectPr w:rsidR="009574F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19F" w:rsidRDefault="000B419F" w:rsidP="009574F5">
      <w:pPr>
        <w:spacing w:after="0" w:line="240" w:lineRule="auto"/>
      </w:pPr>
      <w:r>
        <w:separator/>
      </w:r>
    </w:p>
  </w:endnote>
  <w:endnote w:type="continuationSeparator" w:id="0">
    <w:p w:rsidR="000B419F" w:rsidRDefault="000B419F" w:rsidP="00957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6944898"/>
      <w:docPartObj>
        <w:docPartGallery w:val="Page Numbers (Bottom of Page)"/>
        <w:docPartUnique/>
      </w:docPartObj>
    </w:sdtPr>
    <w:sdtEndPr/>
    <w:sdtContent>
      <w:p w:rsidR="009574F5" w:rsidRDefault="009574F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3F3">
          <w:rPr>
            <w:noProof/>
          </w:rPr>
          <w:t>5</w:t>
        </w:r>
        <w:r>
          <w:fldChar w:fldCharType="end"/>
        </w:r>
      </w:p>
    </w:sdtContent>
  </w:sdt>
  <w:p w:rsidR="009574F5" w:rsidRDefault="009574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19F" w:rsidRDefault="000B419F" w:rsidP="009574F5">
      <w:pPr>
        <w:spacing w:after="0" w:line="240" w:lineRule="auto"/>
      </w:pPr>
      <w:r>
        <w:separator/>
      </w:r>
    </w:p>
  </w:footnote>
  <w:footnote w:type="continuationSeparator" w:id="0">
    <w:p w:rsidR="000B419F" w:rsidRDefault="000B419F" w:rsidP="00957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A9A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B6C2F"/>
    <w:multiLevelType w:val="multilevel"/>
    <w:tmpl w:val="31B2C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77164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40BAD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669D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0330C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F5508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768F7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F44E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C2484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420D2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9408D"/>
    <w:multiLevelType w:val="hybridMultilevel"/>
    <w:tmpl w:val="4BA42A64"/>
    <w:lvl w:ilvl="0" w:tplc="A7B2D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404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CE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48AA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B85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E0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61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0EA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984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0C3AA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F36F6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273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3D345A"/>
    <w:multiLevelType w:val="multilevel"/>
    <w:tmpl w:val="5DDA03E4"/>
    <w:lvl w:ilvl="0">
      <w:start w:val="1"/>
      <w:numFmt w:val="bullet"/>
      <w:lvlText w:val="◻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9F01850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F5341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A459E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B0B99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13660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0034D"/>
    <w:multiLevelType w:val="hybridMultilevel"/>
    <w:tmpl w:val="992A6CA0"/>
    <w:lvl w:ilvl="0" w:tplc="C69A7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0C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9EFC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A82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C2C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E14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0025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608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00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C2E5065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3D7367"/>
    <w:multiLevelType w:val="hybridMultilevel"/>
    <w:tmpl w:val="66E85C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5"/>
  </w:num>
  <w:num w:numId="4">
    <w:abstractNumId w:val="17"/>
  </w:num>
  <w:num w:numId="5">
    <w:abstractNumId w:val="13"/>
  </w:num>
  <w:num w:numId="6">
    <w:abstractNumId w:val="18"/>
  </w:num>
  <w:num w:numId="7">
    <w:abstractNumId w:val="23"/>
  </w:num>
  <w:num w:numId="8">
    <w:abstractNumId w:val="10"/>
  </w:num>
  <w:num w:numId="9">
    <w:abstractNumId w:val="4"/>
  </w:num>
  <w:num w:numId="10">
    <w:abstractNumId w:val="8"/>
  </w:num>
  <w:num w:numId="11">
    <w:abstractNumId w:val="11"/>
  </w:num>
  <w:num w:numId="12">
    <w:abstractNumId w:val="21"/>
  </w:num>
  <w:num w:numId="13">
    <w:abstractNumId w:val="22"/>
  </w:num>
  <w:num w:numId="14">
    <w:abstractNumId w:val="19"/>
  </w:num>
  <w:num w:numId="15">
    <w:abstractNumId w:val="7"/>
  </w:num>
  <w:num w:numId="16">
    <w:abstractNumId w:val="16"/>
  </w:num>
  <w:num w:numId="17">
    <w:abstractNumId w:val="12"/>
  </w:num>
  <w:num w:numId="18">
    <w:abstractNumId w:val="9"/>
  </w:num>
  <w:num w:numId="19">
    <w:abstractNumId w:val="6"/>
  </w:num>
  <w:num w:numId="20">
    <w:abstractNumId w:val="2"/>
  </w:num>
  <w:num w:numId="21">
    <w:abstractNumId w:val="3"/>
  </w:num>
  <w:num w:numId="22">
    <w:abstractNumId w:val="0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BF"/>
    <w:rsid w:val="00060186"/>
    <w:rsid w:val="000B419F"/>
    <w:rsid w:val="001433F3"/>
    <w:rsid w:val="004B44BF"/>
    <w:rsid w:val="009574F5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8B1E"/>
  <w15:chartTrackingRefBased/>
  <w15:docId w15:val="{293AEDA4-EDCF-4E08-A9E1-9CF7A02C7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44B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4F5"/>
    <w:pPr>
      <w:spacing w:after="160" w:line="259" w:lineRule="auto"/>
      <w:ind w:left="720"/>
      <w:contextualSpacing/>
    </w:pPr>
    <w:rPr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9574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74F5"/>
  </w:style>
  <w:style w:type="paragraph" w:styleId="Pidipagina">
    <w:name w:val="footer"/>
    <w:basedOn w:val="Normale"/>
    <w:link w:val="PidipaginaCarattere"/>
    <w:uiPriority w:val="99"/>
    <w:unhideWhenUsed/>
    <w:rsid w:val="009574F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7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2018-05-21T11:07:00Z</dcterms:created>
  <dcterms:modified xsi:type="dcterms:W3CDTF">2018-05-21T11:07:00Z</dcterms:modified>
</cp:coreProperties>
</file>