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r w:rsidR="00AE75C7" w:rsidRPr="00E62E57">
        <w:rPr>
          <w:b/>
          <w:sz w:val="26"/>
          <w:szCs w:val="26"/>
        </w:rPr>
        <w:t xml:space="preserve">Tecnico Superiore per </w:t>
      </w:r>
      <w:r w:rsidR="00AE75C7">
        <w:rPr>
          <w:b/>
          <w:sz w:val="26"/>
          <w:szCs w:val="26"/>
        </w:rPr>
        <w:t>il Marketing dei Prodotti Agroalimentari</w:t>
      </w:r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BD7BF6">
        <w:rPr>
          <w:rFonts w:asciiTheme="minorHAnsi" w:hAnsiTheme="minorHAnsi" w:cstheme="minorHAnsi"/>
          <w:b w:val="0"/>
          <w:u w:val="single"/>
          <w:lang w:val="it-IT"/>
        </w:rPr>
        <w:t>Principi di negoziazione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Docente: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BD7BF6" w:rsidP="00133A59">
                <w:pPr>
                  <w:pStyle w:val="Classdetails"/>
                  <w:framePr w:hSpace="0" w:wrap="auto" w:vAnchor="margin" w:hAnchor="text" w:yAlign="inline"/>
                </w:pPr>
                <w:r>
                  <w:t>Dott. Raffaele Valletta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BD7BF6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23</w:t>
            </w:r>
            <w:r w:rsidR="005114C3">
              <w:t>/03/2018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Criterio: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Risultati: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r>
        <w:rPr>
          <w:rFonts w:ascii="Cambria" w:hAnsi="Cambria"/>
        </w:rPr>
        <w:t>Istruzioni</w:t>
      </w:r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BD7BF6" w:rsidRPr="00BD7BF6" w:rsidRDefault="00DC7397" w:rsidP="00BD7BF6">
          <w:pPr>
            <w:spacing w:after="0" w:line="360" w:lineRule="auto"/>
          </w:pPr>
        </w:p>
      </w:sdtContent>
    </w:sdt>
    <w:p w:rsidR="00BD7BF6" w:rsidRPr="00BD7BF6" w:rsidRDefault="00BD7BF6" w:rsidP="00BD7BF6">
      <w:p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shd w:val="clear" w:color="auto" w:fill="FFFFFF"/>
          <w:lang w:val="it-IT" w:eastAsia="it-IT"/>
        </w:rPr>
        <w:t>1)   Cosa è il sistema/mappa rappresentazionale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A   Una rapresentazione grafica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B   Una rappresentazione vocale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La modalità con cui rappresentiamo la realtà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2)   Quali sono i canali rappreentazionali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A    Gestuale, mimico, visivo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B    Tono, volume, ritmo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Visivo, auditivo cinestetico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3)   Cosa è la Psicografia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A     La nostra posizione geografica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B     La relazione geografica che si instaura tra i membri di un gruppo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La disposizione dei partecipanti in una riunione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4)   Cosa si intende per negoziazione distributiva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A      Il guadagno dell’uno corrisponde al pari guadagno dell'altra parte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B      Il guadagno dell'uno corrisponde alla perdita dell'altro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C      Aggiungere alla nostra proposta dei benefit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5)   Cosa si intende per negoziazioni generative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A       Generare valore alla nostra proposta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B       Generare coinvolgimento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Generare soddisfazione per entrambi le parti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6)    Come aggiungiamo valore al nostro prodotto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A        Comunicando che il nostro prodotto è il migliore in assoluto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B        Implementando gli aspetti performativi, emozionali e commerciali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C        Aumentando il prezzo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7)     Cosa è la AIDA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A         Un metodo di ascolto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B         Una tecnica di vendita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C         Un metodo di promozione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8)     Cosa è la ZOPA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A          IL metodo di parlare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B          Il momento di presentazione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DC7397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   La definizione dell’area in cui è possibile raggiungere un risultato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                     soddisfacente</w:t>
      </w: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9)      Cosa è la BATNA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A           Un metodo efficace per analizzare soluzioni alternative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B           Una strategia di vendita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C           una strategia per coinvolgere il cliente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10)    Cosa in tendiamo per WIN-WIN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A           Nella negoziazione uno perde l'altro vince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B           Nella negoziazione perdono entrambi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    Entrambi escono dalla negoziazione soddisfatti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11)  Cosa intendiamo per WIN-LOSE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A           Nella negoziazione entrambi le parti escono sodisfatti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B           Nella negoziazione entrambi le parti escono insoddisfatti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    Nella negoziazione uno delle parti esce soddisfatto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12)   La fase negoziale di quante fasi si compone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A            2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B            4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     3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13)   La fase di pianificazione della negoziazione cosa prevede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A          La definizione dei tempi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B          Gli obiettivi, le concessioni </w:t>
      </w:r>
      <w:r w:rsidRPr="00DC7397">
        <w:rPr>
          <w:rFonts w:ascii="Arial" w:eastAsia="Times New Roman" w:hAnsi="Arial" w:cs="Arial"/>
          <w:color w:val="000000"/>
          <w:sz w:val="17"/>
          <w:szCs w:val="17"/>
          <w:highlight w:val="yellow"/>
          <w:u w:val="single"/>
          <w:lang w:val="it-IT" w:eastAsia="it-IT"/>
        </w:rPr>
        <w:t>i piani di riserva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C          Come presentarsi</w:t>
      </w:r>
    </w:p>
    <w:p w:rsid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lastRenderedPageBreak/>
        <w:t>14)   Un piano negoziale cosa prevede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A          La diagnosi, la definizione dell'obiettivo, la strategia/tattica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B         Acquisire informazioni sul cliente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C        Definire il prezzo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15)    AIDA sta per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A         Arroganza, Interesse, Dare, Avere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B         Attenzione, Interesse, Desiderio, Azione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C         Aggiungere, Implementare, Dare, Agire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16)   SPIN sta per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A          Soluzione, Prezzo, Immagine, Negoziazione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B          Situazione, Problema, Implicazioni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C          Soluzione, Prezzo, Immagine, Narrazione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</w:t>
      </w: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17)         Su cosa è importante concentrarsi nella trattativa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 A          Sui prodottie sulla loro immagine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 B           Sulle caratteristiche del cliente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    Sul cliente e le sue risposte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18</w:t>
      </w:r>
      <w:r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)</w:t>
      </w: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   Quanto devi parlare nel corso dell'incontro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 xml:space="preserve">          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A            Devi ascoltare di più di quanto parli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 B            Parlare molto 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 C            Alimentare un’ampia conversazione per portare il cliente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                a comprare il prodotto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19)   Se sei in un momento difficile della trattativa cosa fai?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A              Perdi la tua forza d'animo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B              Allenti la tensione e non rinunci al tuo ottimism</w:t>
      </w: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C             Allenti la tensione e rimandi la vendita ad altro momento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20</w:t>
      </w:r>
      <w:r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)</w:t>
      </w:r>
      <w:r w:rsidRPr="00BD7BF6">
        <w:rPr>
          <w:rFonts w:ascii="Verdana" w:eastAsia="Times New Roman" w:hAnsi="Verdana"/>
          <w:b/>
          <w:color w:val="000000"/>
          <w:sz w:val="17"/>
          <w:szCs w:val="17"/>
          <w:lang w:val="it-IT" w:eastAsia="it-IT"/>
        </w:rPr>
        <w:t>     Quanto è importante la relazione con il cliente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A               La relazione è un paravento per nascondere i propri interessi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B              La relazione va molto curata 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</w:p>
    <w:p w:rsidR="00BD7BF6" w:rsidRPr="00DC7397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</w:pPr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        </w:t>
      </w: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C              La relazione è molto importante devi porti come consulente</w:t>
      </w:r>
    </w:p>
    <w:p w:rsidR="00BD7BF6" w:rsidRPr="00BD7BF6" w:rsidRDefault="00BD7BF6" w:rsidP="00BD7BF6">
      <w:pPr>
        <w:shd w:val="clear" w:color="auto" w:fill="FFFFFF"/>
        <w:spacing w:after="0" w:line="240" w:lineRule="auto"/>
        <w:ind w:left="0" w:firstLine="0"/>
        <w:rPr>
          <w:rFonts w:ascii="Verdana" w:eastAsia="Times New Roman" w:hAnsi="Verdana"/>
          <w:color w:val="000000"/>
          <w:sz w:val="17"/>
          <w:szCs w:val="17"/>
          <w:lang w:val="it-IT" w:eastAsia="it-IT"/>
        </w:rPr>
      </w:pPr>
      <w:r w:rsidRPr="00DC7397">
        <w:rPr>
          <w:rFonts w:ascii="Verdana" w:eastAsia="Times New Roman" w:hAnsi="Verdana"/>
          <w:color w:val="000000"/>
          <w:sz w:val="17"/>
          <w:szCs w:val="17"/>
          <w:highlight w:val="yellow"/>
          <w:lang w:val="it-IT" w:eastAsia="it-IT"/>
        </w:rPr>
        <w:t>                          Amico</w:t>
      </w:r>
      <w:bookmarkStart w:id="0" w:name="_GoBack"/>
      <w:bookmarkEnd w:id="0"/>
      <w:r w:rsidRPr="00BD7BF6">
        <w:rPr>
          <w:rFonts w:ascii="Verdana" w:eastAsia="Times New Roman" w:hAnsi="Verdana"/>
          <w:color w:val="000000"/>
          <w:sz w:val="17"/>
          <w:szCs w:val="17"/>
          <w:lang w:val="it-IT" w:eastAsia="it-IT"/>
        </w:rPr>
        <w:t> </w:t>
      </w:r>
    </w:p>
    <w:p w:rsidR="00BD7BF6" w:rsidRPr="00AE75C7" w:rsidRDefault="00BD7BF6" w:rsidP="00AE75C7">
      <w:pPr>
        <w:spacing w:after="0" w:line="360" w:lineRule="auto"/>
        <w:rPr>
          <w:sz w:val="18"/>
          <w:szCs w:val="18"/>
        </w:rPr>
      </w:pPr>
    </w:p>
    <w:sectPr w:rsidR="00BD7BF6" w:rsidRPr="00AE75C7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2"/>
  </w:num>
  <w:num w:numId="4">
    <w:abstractNumId w:val="6"/>
  </w:num>
  <w:num w:numId="5">
    <w:abstractNumId w:val="3"/>
  </w:num>
  <w:num w:numId="6">
    <w:abstractNumId w:val="20"/>
  </w:num>
  <w:num w:numId="7">
    <w:abstractNumId w:val="16"/>
  </w:num>
  <w:num w:numId="8">
    <w:abstractNumId w:val="10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22"/>
  </w:num>
  <w:num w:numId="18">
    <w:abstractNumId w:val="4"/>
  </w:num>
  <w:num w:numId="19">
    <w:abstractNumId w:val="14"/>
  </w:num>
  <w:num w:numId="20">
    <w:abstractNumId w:val="13"/>
  </w:num>
  <w:num w:numId="21">
    <w:abstractNumId w:val="0"/>
  </w:num>
  <w:num w:numId="22">
    <w:abstractNumId w:val="15"/>
  </w:num>
  <w:num w:numId="23">
    <w:abstractNumId w:val="9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4949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D7BF6"/>
    <w:rsid w:val="00BE6BB8"/>
    <w:rsid w:val="00BF36C5"/>
    <w:rsid w:val="00BF414C"/>
    <w:rsid w:val="00C03174"/>
    <w:rsid w:val="00C05EC5"/>
    <w:rsid w:val="00C27587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78DA"/>
    <w:rsid w:val="00DB09A2"/>
    <w:rsid w:val="00DC7397"/>
    <w:rsid w:val="00DD2868"/>
    <w:rsid w:val="00E55A05"/>
    <w:rsid w:val="00E71FD0"/>
    <w:rsid w:val="00E803C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1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ITS Account</cp:lastModifiedBy>
  <cp:revision>2</cp:revision>
  <cp:lastPrinted>2018-03-26T07:15:00Z</cp:lastPrinted>
  <dcterms:created xsi:type="dcterms:W3CDTF">2018-03-26T07:18:00Z</dcterms:created>
  <dcterms:modified xsi:type="dcterms:W3CDTF">2018-03-26T07:18:00Z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